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470410" w14:textId="77777777" w:rsidR="00657293" w:rsidRDefault="00657293" w:rsidP="004400FB">
      <w:pPr>
        <w:spacing w:line="300" w:lineRule="exact"/>
        <w:ind w:left="-142"/>
        <w:jc w:val="center"/>
        <w:rPr>
          <w:b/>
          <w:bCs/>
          <w:sz w:val="28"/>
          <w:szCs w:val="28"/>
        </w:rPr>
      </w:pPr>
    </w:p>
    <w:p w14:paraId="63D4DC12" w14:textId="77777777" w:rsidR="00657293" w:rsidRDefault="00657293" w:rsidP="004400FB">
      <w:pPr>
        <w:spacing w:line="300" w:lineRule="exact"/>
        <w:ind w:left="-142"/>
        <w:jc w:val="center"/>
        <w:rPr>
          <w:b/>
          <w:bCs/>
          <w:sz w:val="28"/>
          <w:szCs w:val="28"/>
        </w:rPr>
      </w:pPr>
    </w:p>
    <w:p w14:paraId="7E7E61AC" w14:textId="30D023A4" w:rsidR="004400FB" w:rsidRDefault="00D6568B" w:rsidP="004400FB">
      <w:pPr>
        <w:spacing w:line="300" w:lineRule="exact"/>
        <w:ind w:left="-142"/>
        <w:jc w:val="center"/>
        <w:rPr>
          <w:b/>
          <w:bCs/>
          <w:sz w:val="28"/>
          <w:szCs w:val="28"/>
        </w:rPr>
      </w:pPr>
      <w:r>
        <w:rPr>
          <w:b/>
          <w:bCs/>
          <w:sz w:val="28"/>
          <w:szCs w:val="28"/>
        </w:rPr>
        <w:t xml:space="preserve">Verbale </w:t>
      </w:r>
      <w:r w:rsidR="00F14042">
        <w:rPr>
          <w:b/>
          <w:bCs/>
          <w:sz w:val="28"/>
          <w:szCs w:val="28"/>
        </w:rPr>
        <w:t>di verifica ispettiva</w:t>
      </w:r>
      <w:r w:rsidRPr="00D6568B">
        <w:rPr>
          <w:b/>
          <w:bCs/>
          <w:sz w:val="28"/>
          <w:szCs w:val="28"/>
        </w:rPr>
        <w:t xml:space="preserve"> </w:t>
      </w:r>
      <w:r w:rsidR="00BA6BD9" w:rsidRPr="00D6568B">
        <w:rPr>
          <w:b/>
          <w:bCs/>
          <w:sz w:val="28"/>
          <w:szCs w:val="28"/>
        </w:rPr>
        <w:t>Esperto</w:t>
      </w:r>
      <w:r w:rsidR="003C2773" w:rsidRPr="00D6568B">
        <w:rPr>
          <w:b/>
          <w:bCs/>
          <w:sz w:val="28"/>
          <w:szCs w:val="28"/>
        </w:rPr>
        <w:t xml:space="preserve"> Indipendente</w:t>
      </w:r>
    </w:p>
    <w:p w14:paraId="1BEF7ECD" w14:textId="77777777" w:rsidR="004400FB" w:rsidRDefault="004400FB" w:rsidP="004400FB">
      <w:pPr>
        <w:spacing w:line="300" w:lineRule="exact"/>
        <w:ind w:left="-142"/>
        <w:jc w:val="both"/>
        <w:rPr>
          <w:b/>
          <w:bCs/>
          <w:sz w:val="28"/>
          <w:szCs w:val="28"/>
        </w:rPr>
      </w:pPr>
    </w:p>
    <w:p w14:paraId="1BC898C8" w14:textId="77777777" w:rsidR="00875EF5" w:rsidRDefault="00A45AEC" w:rsidP="00875EF5">
      <w:pPr>
        <w:spacing w:line="300" w:lineRule="exact"/>
        <w:ind w:left="-142"/>
        <w:jc w:val="both"/>
        <w:rPr>
          <w:b/>
          <w:bCs/>
          <w:sz w:val="28"/>
          <w:szCs w:val="28"/>
          <w:u w:val="single"/>
        </w:rPr>
      </w:pPr>
      <w:r w:rsidRPr="00A45AEC">
        <w:rPr>
          <w:b/>
          <w:bCs/>
          <w:u w:val="single"/>
        </w:rPr>
        <w:t xml:space="preserve">INFORMAZIONI INTERVENTO </w:t>
      </w:r>
    </w:p>
    <w:p w14:paraId="31B6721A" w14:textId="77777777" w:rsidR="00875EF5" w:rsidRDefault="00875EF5" w:rsidP="00875EF5">
      <w:pPr>
        <w:spacing w:line="300" w:lineRule="exact"/>
        <w:ind w:left="-142"/>
        <w:jc w:val="both"/>
        <w:rPr>
          <w:b/>
          <w:bCs/>
          <w:sz w:val="28"/>
          <w:szCs w:val="28"/>
          <w:u w:val="single"/>
        </w:rPr>
      </w:pPr>
      <w:r w:rsidRPr="00875EF5">
        <w:rPr>
          <w:b/>
          <w:bCs/>
        </w:rPr>
        <w:t>MISSIONE</w:t>
      </w:r>
      <w:r w:rsidRPr="007F46D0">
        <w:t xml:space="preserve">: Missione 6 Salute </w:t>
      </w:r>
    </w:p>
    <w:p w14:paraId="46CF1FD5" w14:textId="77777777" w:rsidR="00875EF5" w:rsidRDefault="00875EF5" w:rsidP="00875EF5">
      <w:pPr>
        <w:spacing w:line="300" w:lineRule="exact"/>
        <w:ind w:left="-142"/>
        <w:jc w:val="both"/>
        <w:rPr>
          <w:b/>
          <w:bCs/>
          <w:sz w:val="28"/>
          <w:szCs w:val="28"/>
          <w:u w:val="single"/>
        </w:rPr>
      </w:pPr>
      <w:r w:rsidRPr="00875EF5">
        <w:rPr>
          <w:b/>
          <w:bCs/>
        </w:rPr>
        <w:t>COMPONENTE</w:t>
      </w:r>
      <w:r w:rsidRPr="007F46D0">
        <w:t xml:space="preserve">: M6C1 - Reti di prossimità, strutture e telemedicina per l’assistenza sanitaria territoriale </w:t>
      </w:r>
      <w:r w:rsidRPr="00875EF5">
        <w:rPr>
          <w:b/>
          <w:bCs/>
        </w:rPr>
        <w:t>INVESTIMENTO</w:t>
      </w:r>
      <w:r w:rsidRPr="007F46D0">
        <w:t xml:space="preserve">: </w:t>
      </w:r>
      <w:r w:rsidRPr="00D1497F">
        <w:t>M6C1 I1.3 – Rafforzamento dell’assistenza sanitaria intermedia e delle sue strutture (Ospedali di Comunità)</w:t>
      </w:r>
    </w:p>
    <w:p w14:paraId="5435634B" w14:textId="77777777" w:rsidR="00875EF5" w:rsidRDefault="00875EF5" w:rsidP="00875EF5">
      <w:pPr>
        <w:spacing w:line="300" w:lineRule="exact"/>
        <w:ind w:left="-142"/>
        <w:jc w:val="both"/>
        <w:rPr>
          <w:b/>
          <w:bCs/>
          <w:sz w:val="28"/>
          <w:szCs w:val="28"/>
          <w:u w:val="single"/>
        </w:rPr>
      </w:pPr>
      <w:r w:rsidRPr="00875EF5">
        <w:rPr>
          <w:b/>
          <w:bCs/>
        </w:rPr>
        <w:t>TARGET</w:t>
      </w:r>
      <w:r w:rsidRPr="007F46D0">
        <w:t xml:space="preserve">: </w:t>
      </w:r>
      <w:r w:rsidRPr="00F54AB3">
        <w:t>M6C1-11 – Ospedali di Comunità rinnovati, interconnessi e dotati di attrezzature tecnologiche</w:t>
      </w:r>
    </w:p>
    <w:p w14:paraId="7BCB6F54" w14:textId="77777777" w:rsidR="00875EF5" w:rsidRDefault="00875EF5" w:rsidP="00875EF5">
      <w:pPr>
        <w:spacing w:line="300" w:lineRule="exact"/>
        <w:ind w:left="-142"/>
        <w:jc w:val="both"/>
        <w:rPr>
          <w:b/>
          <w:bCs/>
          <w:sz w:val="28"/>
          <w:szCs w:val="28"/>
          <w:u w:val="single"/>
        </w:rPr>
      </w:pPr>
      <w:r w:rsidRPr="00875EF5">
        <w:rPr>
          <w:b/>
          <w:bCs/>
        </w:rPr>
        <w:t>CODICE MISURA</w:t>
      </w:r>
      <w:r w:rsidRPr="007F46D0">
        <w:t xml:space="preserve">: </w:t>
      </w:r>
      <w:r w:rsidRPr="00F54AB3">
        <w:t>M6C1 I1.3</w:t>
      </w:r>
    </w:p>
    <w:p w14:paraId="405C3052" w14:textId="77777777" w:rsidR="00875EF5" w:rsidRDefault="00875EF5" w:rsidP="00875EF5">
      <w:pPr>
        <w:spacing w:line="300" w:lineRule="exact"/>
        <w:ind w:left="-142"/>
        <w:jc w:val="both"/>
        <w:rPr>
          <w:b/>
          <w:bCs/>
          <w:sz w:val="28"/>
          <w:szCs w:val="28"/>
          <w:u w:val="single"/>
        </w:rPr>
      </w:pPr>
      <w:r w:rsidRPr="00875EF5">
        <w:rPr>
          <w:b/>
          <w:bCs/>
        </w:rPr>
        <w:t>CODICE PRATT (REGIS):</w:t>
      </w:r>
      <w:r w:rsidRPr="007F46D0">
        <w:t xml:space="preserve"> 100000009</w:t>
      </w:r>
      <w:r>
        <w:t>8</w:t>
      </w:r>
      <w:r w:rsidRPr="007F46D0">
        <w:t xml:space="preserve"> </w:t>
      </w:r>
    </w:p>
    <w:p w14:paraId="46104FC1" w14:textId="77777777" w:rsidR="00875EF5" w:rsidRDefault="00875EF5" w:rsidP="00875EF5">
      <w:pPr>
        <w:spacing w:line="300" w:lineRule="exact"/>
        <w:ind w:left="-142"/>
        <w:jc w:val="both"/>
        <w:rPr>
          <w:b/>
          <w:bCs/>
          <w:sz w:val="28"/>
          <w:szCs w:val="28"/>
          <w:u w:val="single"/>
        </w:rPr>
      </w:pPr>
      <w:r w:rsidRPr="00875EF5">
        <w:rPr>
          <w:b/>
          <w:bCs/>
        </w:rPr>
        <w:t>Denominazione Ospedale di Comunità e indirizzo</w:t>
      </w:r>
      <w:r w:rsidRPr="007F46D0">
        <w:t xml:space="preserve">: ______________________________________________ </w:t>
      </w:r>
      <w:r w:rsidRPr="00875EF5">
        <w:rPr>
          <w:b/>
          <w:bCs/>
        </w:rPr>
        <w:t>CUP</w:t>
      </w:r>
      <w:r w:rsidRPr="007F46D0">
        <w:t xml:space="preserve">: _____________________________________________ </w:t>
      </w:r>
    </w:p>
    <w:p w14:paraId="736BCA82" w14:textId="77777777" w:rsidR="00875EF5" w:rsidRDefault="00875EF5" w:rsidP="00875EF5">
      <w:pPr>
        <w:spacing w:line="300" w:lineRule="exact"/>
        <w:ind w:left="-142"/>
        <w:jc w:val="both"/>
        <w:rPr>
          <w:b/>
          <w:bCs/>
          <w:sz w:val="28"/>
          <w:szCs w:val="28"/>
          <w:u w:val="single"/>
        </w:rPr>
      </w:pPr>
      <w:bookmarkStart w:id="0" w:name="_Hlk215149561"/>
      <w:r w:rsidRPr="00875EF5">
        <w:rPr>
          <w:b/>
          <w:bCs/>
        </w:rPr>
        <w:t>Soggetto attuatore (Regione/PA)</w:t>
      </w:r>
      <w:r w:rsidRPr="007A7306">
        <w:t xml:space="preserve"> _________________________</w:t>
      </w:r>
    </w:p>
    <w:p w14:paraId="40D29B57" w14:textId="10464904" w:rsidR="00875EF5" w:rsidRPr="00875EF5" w:rsidRDefault="00875EF5" w:rsidP="00875EF5">
      <w:pPr>
        <w:spacing w:line="300" w:lineRule="exact"/>
        <w:ind w:left="-142"/>
        <w:jc w:val="both"/>
        <w:rPr>
          <w:b/>
          <w:bCs/>
          <w:sz w:val="28"/>
          <w:szCs w:val="28"/>
          <w:u w:val="single"/>
        </w:rPr>
      </w:pPr>
      <w:r w:rsidRPr="00875EF5">
        <w:rPr>
          <w:b/>
          <w:bCs/>
        </w:rPr>
        <w:t>Soggetto attuatore esterno/delegato</w:t>
      </w:r>
      <w:r w:rsidRPr="007A7306">
        <w:t>_______________________</w:t>
      </w:r>
    </w:p>
    <w:bookmarkEnd w:id="0"/>
    <w:p w14:paraId="67011F62" w14:textId="77777777" w:rsidR="00FF4B51" w:rsidRDefault="00FF4B51" w:rsidP="00880561">
      <w:pPr>
        <w:spacing w:line="280" w:lineRule="exact"/>
        <w:ind w:left="-142"/>
        <w:jc w:val="both"/>
      </w:pPr>
    </w:p>
    <w:p w14:paraId="0DF62585" w14:textId="055C67E3" w:rsidR="0034523C" w:rsidRPr="004C18CC" w:rsidRDefault="0034523C" w:rsidP="009941D1">
      <w:pPr>
        <w:spacing w:line="280" w:lineRule="exact"/>
        <w:ind w:left="-142"/>
        <w:jc w:val="both"/>
        <w:rPr>
          <w:b/>
          <w:bCs/>
          <w:u w:val="single"/>
        </w:rPr>
      </w:pPr>
      <w:r w:rsidRPr="004C18CC">
        <w:rPr>
          <w:b/>
          <w:bCs/>
          <w:u w:val="single"/>
        </w:rPr>
        <w:t xml:space="preserve">ESPERTO </w:t>
      </w:r>
      <w:r w:rsidR="00D84F01" w:rsidRPr="004C18CC">
        <w:rPr>
          <w:b/>
          <w:bCs/>
          <w:u w:val="single"/>
        </w:rPr>
        <w:t>INDIPENDENTE</w:t>
      </w:r>
    </w:p>
    <w:p w14:paraId="564A092F" w14:textId="2CF8C233" w:rsidR="00D84F01" w:rsidRPr="008F121C" w:rsidRDefault="009C3E23" w:rsidP="009941D1">
      <w:pPr>
        <w:spacing w:line="280" w:lineRule="exact"/>
        <w:ind w:left="-142"/>
        <w:jc w:val="both"/>
      </w:pPr>
      <w:r w:rsidRPr="008F121C">
        <w:rPr>
          <w:b/>
          <w:bCs/>
        </w:rPr>
        <w:t>NOME</w:t>
      </w:r>
      <w:r w:rsidRPr="008F121C">
        <w:t>___________________________________</w:t>
      </w:r>
      <w:r w:rsidR="00100E23" w:rsidRPr="008F121C">
        <w:t>_</w:t>
      </w:r>
    </w:p>
    <w:p w14:paraId="6C7BDF01" w14:textId="6567085C" w:rsidR="00D84F01" w:rsidRPr="008F121C" w:rsidRDefault="009C3E23" w:rsidP="009941D1">
      <w:pPr>
        <w:spacing w:line="280" w:lineRule="exact"/>
        <w:ind w:left="-142"/>
        <w:jc w:val="both"/>
      </w:pPr>
      <w:r w:rsidRPr="008F121C">
        <w:rPr>
          <w:b/>
          <w:bCs/>
        </w:rPr>
        <w:t>COGNOME</w:t>
      </w:r>
      <w:r w:rsidRPr="008F121C">
        <w:t>____________________________</w:t>
      </w:r>
      <w:r w:rsidR="00100E23" w:rsidRPr="008F121C">
        <w:t>____</w:t>
      </w:r>
    </w:p>
    <w:p w14:paraId="6EF44B36" w14:textId="069F0EFB" w:rsidR="009C3E23" w:rsidRPr="008F121C" w:rsidRDefault="009C3E23" w:rsidP="009941D1">
      <w:pPr>
        <w:spacing w:line="280" w:lineRule="exact"/>
        <w:ind w:left="-142"/>
        <w:jc w:val="both"/>
      </w:pPr>
      <w:r w:rsidRPr="004C18CC">
        <w:rPr>
          <w:b/>
          <w:bCs/>
        </w:rPr>
        <w:t>C.F</w:t>
      </w:r>
      <w:r w:rsidRPr="008F121C">
        <w:t>.________________________________</w:t>
      </w:r>
      <w:r w:rsidR="00100E23" w:rsidRPr="008F121C">
        <w:t>_______</w:t>
      </w:r>
    </w:p>
    <w:p w14:paraId="13A6A362" w14:textId="2480EA72" w:rsidR="009C3E23" w:rsidRPr="008F121C" w:rsidRDefault="009C3E23" w:rsidP="009941D1">
      <w:pPr>
        <w:spacing w:line="280" w:lineRule="exact"/>
        <w:ind w:left="-142"/>
        <w:jc w:val="both"/>
      </w:pPr>
      <w:r w:rsidRPr="008F121C">
        <w:rPr>
          <w:b/>
          <w:bCs/>
        </w:rPr>
        <w:t>ATTO DI NOMINA</w:t>
      </w:r>
      <w:r w:rsidRPr="008F121C">
        <w:t>_______________________</w:t>
      </w:r>
      <w:r w:rsidR="00100E23" w:rsidRPr="008F121C">
        <w:t>__</w:t>
      </w:r>
    </w:p>
    <w:p w14:paraId="5192D3B2" w14:textId="77777777" w:rsidR="0034523C" w:rsidRPr="008F121C" w:rsidRDefault="0034523C" w:rsidP="009941D1">
      <w:pPr>
        <w:spacing w:line="280" w:lineRule="exact"/>
        <w:ind w:left="-142"/>
        <w:jc w:val="both"/>
      </w:pPr>
    </w:p>
    <w:p w14:paraId="4332FF52" w14:textId="77777777" w:rsidR="009144F2" w:rsidRPr="008F121C" w:rsidRDefault="009144F2" w:rsidP="009144F2">
      <w:pPr>
        <w:spacing w:line="280" w:lineRule="exact"/>
        <w:ind w:left="-142"/>
        <w:jc w:val="both"/>
      </w:pPr>
    </w:p>
    <w:p w14:paraId="1679B22D" w14:textId="58FB95E4" w:rsidR="009144F2" w:rsidRDefault="009144F2" w:rsidP="009144F2">
      <w:pPr>
        <w:spacing w:line="280" w:lineRule="exact"/>
        <w:ind w:left="-142"/>
        <w:jc w:val="both"/>
      </w:pPr>
      <w:r w:rsidRPr="008F121C">
        <w:t xml:space="preserve">Di seguito sono </w:t>
      </w:r>
      <w:r w:rsidR="00F5129B" w:rsidRPr="004C18CC">
        <w:t>riportate</w:t>
      </w:r>
      <w:r w:rsidRPr="008F121C">
        <w:t>, con riferimento ai singoli requisiti oggetto di valutazione, le modalità di verifica e gli esiti delle attività ispettive</w:t>
      </w:r>
      <w:r w:rsidR="00F5129B" w:rsidRPr="004C18CC">
        <w:t xml:space="preserve"> documentali e in loco</w:t>
      </w:r>
      <w:r w:rsidRPr="008F121C">
        <w:t xml:space="preserve"> effettuate.</w:t>
      </w:r>
    </w:p>
    <w:p w14:paraId="00BFA1B5" w14:textId="77777777" w:rsidR="009144F2" w:rsidRPr="009941D1" w:rsidRDefault="009144F2" w:rsidP="009941D1">
      <w:pPr>
        <w:spacing w:line="280" w:lineRule="exact"/>
        <w:ind w:left="-142"/>
        <w:jc w:val="center"/>
        <w:rPr>
          <w:b/>
          <w:bCs/>
        </w:rPr>
      </w:pPr>
    </w:p>
    <w:p w14:paraId="3327DC5E" w14:textId="77777777" w:rsidR="004061C7" w:rsidRDefault="004061C7" w:rsidP="00880561">
      <w:pPr>
        <w:spacing w:line="280" w:lineRule="exact"/>
        <w:ind w:left="-142"/>
        <w:jc w:val="both"/>
      </w:pPr>
    </w:p>
    <w:p w14:paraId="6BAE290C" w14:textId="77777777" w:rsidR="00E42EFA" w:rsidRDefault="00E42EFA" w:rsidP="00BA6BD9">
      <w:pPr>
        <w:spacing w:line="300" w:lineRule="exact"/>
        <w:ind w:left="-142"/>
        <w:jc w:val="both"/>
      </w:pPr>
    </w:p>
    <w:p w14:paraId="066F206C" w14:textId="77777777" w:rsidR="00C34FDC" w:rsidRDefault="00C34FDC" w:rsidP="00BA6BD9">
      <w:pPr>
        <w:spacing w:line="300" w:lineRule="exact"/>
        <w:ind w:left="-142"/>
        <w:jc w:val="both"/>
      </w:pPr>
    </w:p>
    <w:p w14:paraId="29FDE140" w14:textId="77777777" w:rsidR="00002DBA" w:rsidRDefault="00002DBA" w:rsidP="00BA6BD9">
      <w:pPr>
        <w:spacing w:line="300" w:lineRule="exact"/>
        <w:ind w:left="-142"/>
        <w:jc w:val="both"/>
      </w:pPr>
    </w:p>
    <w:p w14:paraId="0D0B940D" w14:textId="550B3505" w:rsidR="00FF3194" w:rsidRDefault="003C2773" w:rsidP="00BA6BD9">
      <w:pPr>
        <w:spacing w:line="300" w:lineRule="exact"/>
        <w:ind w:left="-142"/>
        <w:jc w:val="both"/>
      </w:pPr>
      <w:r>
        <w:t>Firma digitale</w:t>
      </w:r>
    </w:p>
    <w:p w14:paraId="7314299D" w14:textId="77777777" w:rsidR="000E159E" w:rsidRDefault="000E159E" w:rsidP="00BA6BD9">
      <w:pPr>
        <w:spacing w:line="300" w:lineRule="exact"/>
        <w:ind w:left="-142"/>
        <w:jc w:val="both"/>
      </w:pPr>
    </w:p>
    <w:p w14:paraId="7DF89BEF" w14:textId="77777777" w:rsidR="0045224F" w:rsidRDefault="0045224F" w:rsidP="00387FF3">
      <w:pPr>
        <w:spacing w:line="300" w:lineRule="exact"/>
        <w:jc w:val="both"/>
        <w:sectPr w:rsidR="0045224F" w:rsidSect="004C18CC">
          <w:headerReference w:type="default" r:id="rId8"/>
          <w:footerReference w:type="default" r:id="rId9"/>
          <w:headerReference w:type="first" r:id="rId10"/>
          <w:pgSz w:w="11900" w:h="16840"/>
          <w:pgMar w:top="1780" w:right="985" w:bottom="1200" w:left="1276" w:header="792" w:footer="1011" w:gutter="0"/>
          <w:pgNumType w:start="2"/>
          <w:cols w:space="720"/>
          <w:titlePg/>
          <w:docGrid w:linePitch="299"/>
        </w:sectPr>
      </w:pPr>
    </w:p>
    <w:p w14:paraId="195C1793" w14:textId="2DF7BBE3" w:rsidR="000C02B9" w:rsidRDefault="0065131C" w:rsidP="00BA6BD9">
      <w:pPr>
        <w:spacing w:line="300" w:lineRule="exact"/>
        <w:ind w:left="-142"/>
        <w:jc w:val="both"/>
        <w:rPr>
          <w:b/>
          <w:bCs/>
          <w:sz w:val="26"/>
          <w:szCs w:val="26"/>
          <w:u w:val="single"/>
        </w:rPr>
      </w:pPr>
      <w:r w:rsidRPr="00221D2E">
        <w:rPr>
          <w:b/>
          <w:bCs/>
          <w:sz w:val="26"/>
          <w:szCs w:val="26"/>
          <w:u w:val="single"/>
        </w:rPr>
        <w:lastRenderedPageBreak/>
        <w:t>SEZIONE A</w:t>
      </w:r>
      <w:r w:rsidR="00463646" w:rsidRPr="00221D2E">
        <w:rPr>
          <w:b/>
          <w:bCs/>
          <w:sz w:val="26"/>
          <w:szCs w:val="26"/>
          <w:u w:val="single"/>
        </w:rPr>
        <w:t xml:space="preserve"> - REQUISITI GENERALI PREVISTI DALLA COUNCIL</w:t>
      </w:r>
      <w:r w:rsidR="00BD14D9">
        <w:rPr>
          <w:b/>
          <w:bCs/>
          <w:sz w:val="26"/>
          <w:szCs w:val="26"/>
          <w:u w:val="single"/>
        </w:rPr>
        <w:t xml:space="preserve"> </w:t>
      </w:r>
      <w:r w:rsidR="00463646" w:rsidRPr="00221D2E">
        <w:rPr>
          <w:b/>
          <w:bCs/>
          <w:sz w:val="26"/>
          <w:szCs w:val="26"/>
          <w:u w:val="single"/>
        </w:rPr>
        <w:t>IMPLEMENTING DECISION (CID)</w:t>
      </w:r>
      <w:r w:rsidR="00210E88">
        <w:rPr>
          <w:b/>
          <w:bCs/>
          <w:sz w:val="26"/>
          <w:szCs w:val="26"/>
          <w:u w:val="single"/>
        </w:rPr>
        <w:t xml:space="preserve"> </w:t>
      </w:r>
    </w:p>
    <w:p w14:paraId="34D6B52B" w14:textId="7D012C5A" w:rsidR="000C02B9" w:rsidRDefault="000C02B9" w:rsidP="00BA6BD9">
      <w:pPr>
        <w:spacing w:line="300" w:lineRule="exact"/>
        <w:ind w:left="-142"/>
        <w:jc w:val="both"/>
        <w:rPr>
          <w:b/>
          <w:bCs/>
          <w:sz w:val="26"/>
          <w:szCs w:val="26"/>
          <w:u w:val="single"/>
        </w:rPr>
      </w:pPr>
    </w:p>
    <w:p w14:paraId="2ECD8FF5" w14:textId="6A1EA617" w:rsidR="000E159E" w:rsidRPr="00221D2E" w:rsidRDefault="00210E88" w:rsidP="00BA6BD9">
      <w:pPr>
        <w:spacing w:line="300" w:lineRule="exact"/>
        <w:ind w:left="-142"/>
        <w:jc w:val="both"/>
        <w:rPr>
          <w:b/>
          <w:bCs/>
          <w:sz w:val="26"/>
          <w:szCs w:val="26"/>
          <w:u w:val="single"/>
        </w:rPr>
      </w:pPr>
      <w:r>
        <w:rPr>
          <w:b/>
          <w:bCs/>
          <w:sz w:val="26"/>
          <w:szCs w:val="26"/>
          <w:u w:val="single"/>
        </w:rPr>
        <w:t>VERIFICHE DOCUMENTALI CONDOTTE</w:t>
      </w:r>
    </w:p>
    <w:p w14:paraId="6DDF946B" w14:textId="77777777" w:rsidR="0065131C" w:rsidRDefault="0065131C"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2922FC" w14:paraId="100868B4" w14:textId="77777777" w:rsidTr="002922FC">
        <w:tc>
          <w:tcPr>
            <w:tcW w:w="9629" w:type="dxa"/>
          </w:tcPr>
          <w:p w14:paraId="437FC11D" w14:textId="4937C59B" w:rsidR="002922FC" w:rsidRPr="002922FC" w:rsidRDefault="002922FC" w:rsidP="002922FC">
            <w:pPr>
              <w:spacing w:line="300" w:lineRule="exact"/>
              <w:jc w:val="both"/>
              <w:rPr>
                <w:b/>
                <w:bCs/>
                <w:color w:val="1F497D" w:themeColor="text2"/>
                <w:u w:val="single"/>
              </w:rPr>
            </w:pPr>
            <w:bookmarkStart w:id="1" w:name="_Hlk215137559"/>
            <w:r w:rsidRPr="004C18CC">
              <w:rPr>
                <w:b/>
                <w:bCs/>
                <w:color w:val="1F497D" w:themeColor="text2"/>
                <w:u w:val="single"/>
              </w:rPr>
              <w:t>a.1 Totale lordo area locali</w:t>
            </w:r>
          </w:p>
          <w:p w14:paraId="4D390CD7" w14:textId="7146CD09" w:rsidR="002922FC" w:rsidRPr="001402CA" w:rsidRDefault="002922FC" w:rsidP="002922FC">
            <w:pPr>
              <w:spacing w:before="120" w:line="300" w:lineRule="exact"/>
              <w:ind w:left="142"/>
              <w:jc w:val="both"/>
              <w:rPr>
                <w:b/>
                <w:bCs/>
              </w:rPr>
            </w:pPr>
            <w:r w:rsidRPr="00431858">
              <w:rPr>
                <w:b/>
                <w:bCs/>
              </w:rPr>
              <w:t xml:space="preserve">Descrizione </w:t>
            </w:r>
            <w:r>
              <w:rPr>
                <w:i/>
                <w:iCs/>
              </w:rPr>
              <w:t>(</w:t>
            </w:r>
            <w:r w:rsidRPr="001402CA">
              <w:rPr>
                <w:i/>
                <w:iCs/>
              </w:rPr>
              <w:t xml:space="preserve"> fornire elementi di dettagli</w:t>
            </w:r>
            <w:r>
              <w:rPr>
                <w:i/>
                <w:iCs/>
              </w:rPr>
              <w:t>o</w:t>
            </w:r>
            <w:r w:rsidRPr="001402CA">
              <w:rPr>
                <w:i/>
                <w:iCs/>
              </w:rPr>
              <w:t xml:space="preserve"> </w:t>
            </w:r>
            <w:r w:rsidR="00210E88">
              <w:rPr>
                <w:i/>
                <w:iCs/>
              </w:rPr>
              <w:t>sulle</w:t>
            </w:r>
            <w:r w:rsidRPr="001402CA">
              <w:rPr>
                <w:i/>
                <w:iCs/>
              </w:rPr>
              <w:t xml:space="preserve"> verifiche effettuate, documentazione esaminata, evidenze raccolte, ecc.</w:t>
            </w:r>
            <w:r>
              <w:rPr>
                <w:i/>
                <w:iCs/>
              </w:rPr>
              <w:t>)</w:t>
            </w:r>
          </w:p>
          <w:p w14:paraId="20AE7CDC" w14:textId="139C2208" w:rsidR="002922FC" w:rsidRDefault="002922FC" w:rsidP="002922FC">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D831FAB" w14:textId="3FE1E355" w:rsidR="000F694F" w:rsidRPr="003427D4" w:rsidRDefault="000F694F" w:rsidP="000F694F">
            <w:pPr>
              <w:spacing w:before="120" w:line="300" w:lineRule="exact"/>
              <w:ind w:left="142"/>
              <w:jc w:val="both"/>
              <w:rPr>
                <w:b/>
                <w:bCs/>
              </w:rPr>
            </w:pPr>
            <w:r>
              <w:rPr>
                <w:b/>
                <w:bCs/>
              </w:rPr>
              <w:t>Note aggiuntive</w:t>
            </w:r>
          </w:p>
          <w:p w14:paraId="0A62DE28" w14:textId="77777777" w:rsidR="000F694F" w:rsidRPr="003427D4" w:rsidRDefault="000F694F" w:rsidP="000F694F">
            <w:pPr>
              <w:spacing w:line="300" w:lineRule="exact"/>
              <w:ind w:left="142"/>
              <w:jc w:val="both"/>
            </w:pPr>
            <w:r>
              <w:t>__________________________________________________________________________________________________________________________________________________________________________</w:t>
            </w:r>
          </w:p>
          <w:p w14:paraId="61E457C7" w14:textId="39E1DA3B" w:rsidR="000F694F" w:rsidRDefault="000F694F" w:rsidP="002922FC">
            <w:pPr>
              <w:spacing w:before="120" w:after="120" w:line="300" w:lineRule="exact"/>
              <w:ind w:left="142"/>
              <w:jc w:val="both"/>
            </w:pPr>
          </w:p>
        </w:tc>
      </w:tr>
      <w:bookmarkEnd w:id="1"/>
    </w:tbl>
    <w:p w14:paraId="41565949" w14:textId="77777777" w:rsidR="002922FC" w:rsidRDefault="002922FC"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4E58A3" w14:paraId="05790445" w14:textId="77777777" w:rsidTr="00A70475">
        <w:tc>
          <w:tcPr>
            <w:tcW w:w="9771" w:type="dxa"/>
          </w:tcPr>
          <w:p w14:paraId="2F560A68" w14:textId="078557C4" w:rsidR="004E58A3" w:rsidRDefault="004E58A3" w:rsidP="00A70475">
            <w:pPr>
              <w:spacing w:before="120" w:line="300" w:lineRule="exact"/>
              <w:ind w:left="142"/>
              <w:jc w:val="both"/>
              <w:rPr>
                <w:b/>
                <w:bCs/>
                <w:color w:val="1F497D" w:themeColor="text2"/>
                <w:u w:val="single"/>
              </w:rPr>
            </w:pPr>
            <w:bookmarkStart w:id="2" w:name="_Hlk215140596"/>
            <w:r w:rsidRPr="002922FC">
              <w:rPr>
                <w:b/>
                <w:bCs/>
                <w:color w:val="1F497D" w:themeColor="text2"/>
                <w:u w:val="single"/>
              </w:rPr>
              <w:t>a.</w:t>
            </w:r>
            <w:r w:rsidR="009816EA">
              <w:rPr>
                <w:b/>
                <w:bCs/>
                <w:color w:val="1F497D" w:themeColor="text2"/>
                <w:u w:val="single"/>
              </w:rPr>
              <w:t>2</w:t>
            </w:r>
            <w:r w:rsidRPr="002922FC">
              <w:rPr>
                <w:b/>
                <w:bCs/>
                <w:color w:val="1F497D" w:themeColor="text2"/>
                <w:u w:val="single"/>
              </w:rPr>
              <w:t xml:space="preserve"> </w:t>
            </w:r>
            <w:r w:rsidR="009816EA" w:rsidRPr="009816EA">
              <w:rPr>
                <w:b/>
                <w:bCs/>
                <w:color w:val="1F497D" w:themeColor="text2"/>
                <w:u w:val="single"/>
              </w:rPr>
              <w:t xml:space="preserve">È stato assicurato, ai sensi dell’articolo 18 del Regolamento (UE) n. 241/2021, il perseguimento del principio di “non arrecare danno significativo agli obiettivi ambientali” (“Do No </w:t>
            </w:r>
            <w:proofErr w:type="spellStart"/>
            <w:r w:rsidR="009816EA" w:rsidRPr="009816EA">
              <w:rPr>
                <w:b/>
                <w:bCs/>
                <w:color w:val="1F497D" w:themeColor="text2"/>
                <w:u w:val="single"/>
              </w:rPr>
              <w:t>Significant</w:t>
            </w:r>
            <w:proofErr w:type="spellEnd"/>
            <w:r w:rsidR="009816EA" w:rsidRPr="009816EA">
              <w:rPr>
                <w:b/>
                <w:bCs/>
                <w:color w:val="1F497D" w:themeColor="text2"/>
                <w:u w:val="single"/>
              </w:rPr>
              <w:t xml:space="preserve"> </w:t>
            </w:r>
            <w:proofErr w:type="spellStart"/>
            <w:r w:rsidR="009816EA" w:rsidRPr="009816EA">
              <w:rPr>
                <w:b/>
                <w:bCs/>
                <w:color w:val="1F497D" w:themeColor="text2"/>
                <w:u w:val="single"/>
              </w:rPr>
              <w:t>Harm</w:t>
            </w:r>
            <w:proofErr w:type="spellEnd"/>
            <w:r w:rsidR="009816EA" w:rsidRPr="009816EA">
              <w:rPr>
                <w:b/>
                <w:bCs/>
                <w:color w:val="1F497D" w:themeColor="text2"/>
                <w:u w:val="single"/>
              </w:rPr>
              <w:t>” - DNSH) di cui all’articolo 17 del Regolamento (UE) n. 852/2020, secondo quanto definito dalla Circolare della Ragioneria Generale dello Stato del 14 maggio 2024, n. 22 “Aggiornamento Guida operativa per il rispetto del principio di non arrecare danno significativo all’ambiente (cd. DNSH)” che ha aggiornato la Circolare n. 33 del 13 ottobre 2022</w:t>
            </w:r>
          </w:p>
          <w:p w14:paraId="7D8A011B" w14:textId="51E854D0" w:rsidR="004E58A3" w:rsidRPr="001402CA" w:rsidRDefault="004E58A3" w:rsidP="00A70475">
            <w:pPr>
              <w:spacing w:before="120" w:line="300" w:lineRule="exact"/>
              <w:ind w:left="142"/>
              <w:jc w:val="both"/>
              <w:rPr>
                <w:b/>
                <w:bCs/>
              </w:rPr>
            </w:pPr>
            <w:r w:rsidRPr="00431858">
              <w:rPr>
                <w:b/>
                <w:bCs/>
              </w:rPr>
              <w:t xml:space="preserve">Descrizione </w:t>
            </w:r>
            <w:r w:rsidR="000C02B9">
              <w:rPr>
                <w:i/>
                <w:iCs/>
              </w:rPr>
              <w:t>(</w:t>
            </w:r>
            <w:r w:rsidR="000C02B9" w:rsidRPr="001402CA">
              <w:rPr>
                <w:i/>
                <w:iCs/>
              </w:rPr>
              <w:t>fornire elementi di dettagli</w:t>
            </w:r>
            <w:r w:rsidR="000C02B9">
              <w:rPr>
                <w:i/>
                <w:iCs/>
              </w:rPr>
              <w:t>o</w:t>
            </w:r>
            <w:r w:rsidR="000C02B9" w:rsidRPr="001402CA">
              <w:rPr>
                <w:i/>
                <w:iCs/>
              </w:rPr>
              <w:t xml:space="preserve"> </w:t>
            </w:r>
            <w:r w:rsidR="000C02B9">
              <w:rPr>
                <w:i/>
                <w:iCs/>
              </w:rPr>
              <w:t>sulle</w:t>
            </w:r>
            <w:r w:rsidR="000C02B9" w:rsidRPr="001402CA">
              <w:rPr>
                <w:i/>
                <w:iCs/>
              </w:rPr>
              <w:t xml:space="preserve"> verifiche effettuate, documentazione esaminata, evidenze raccolte, ecc.</w:t>
            </w:r>
            <w:r>
              <w:rPr>
                <w:i/>
                <w:iCs/>
              </w:rPr>
              <w:t>)</w:t>
            </w:r>
          </w:p>
          <w:p w14:paraId="32595754" w14:textId="77777777" w:rsidR="004E58A3" w:rsidRDefault="004E58A3" w:rsidP="00A70475">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9A1C2AD" w14:textId="77777777" w:rsidR="004E58A3" w:rsidRDefault="004E58A3" w:rsidP="00A70475">
            <w:pPr>
              <w:spacing w:before="120" w:after="120" w:line="300" w:lineRule="exact"/>
              <w:ind w:left="142"/>
              <w:jc w:val="both"/>
            </w:pPr>
            <w:r w:rsidRPr="00000E51">
              <w:rPr>
                <w:b/>
                <w:bCs/>
              </w:rPr>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3DB63632" w14:textId="77777777" w:rsidR="000C02B9" w:rsidRPr="003427D4" w:rsidRDefault="000C02B9" w:rsidP="000C02B9">
            <w:pPr>
              <w:spacing w:before="120" w:line="300" w:lineRule="exact"/>
              <w:ind w:left="142"/>
              <w:jc w:val="both"/>
              <w:rPr>
                <w:b/>
                <w:bCs/>
              </w:rPr>
            </w:pPr>
            <w:r>
              <w:rPr>
                <w:b/>
                <w:bCs/>
              </w:rPr>
              <w:t>Note aggiuntive</w:t>
            </w:r>
          </w:p>
          <w:p w14:paraId="415C1AB2" w14:textId="124A03B8" w:rsidR="000C02B9" w:rsidRDefault="000C02B9" w:rsidP="000C02B9">
            <w:pPr>
              <w:spacing w:before="120" w:after="120" w:line="300" w:lineRule="exact"/>
              <w:ind w:left="142"/>
              <w:jc w:val="both"/>
            </w:pPr>
            <w:r>
              <w:t>__________________________________________________________________________________________________________________________________________________________________________</w:t>
            </w:r>
          </w:p>
        </w:tc>
      </w:tr>
      <w:bookmarkEnd w:id="2"/>
    </w:tbl>
    <w:p w14:paraId="01B5ECD6" w14:textId="77777777" w:rsidR="004E58A3" w:rsidRDefault="004E58A3"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A26697" w14:paraId="4BA41C8E" w14:textId="77777777" w:rsidTr="00A70475">
        <w:tc>
          <w:tcPr>
            <w:tcW w:w="9771" w:type="dxa"/>
          </w:tcPr>
          <w:p w14:paraId="390C5ED3" w14:textId="1FBDAD41" w:rsidR="00A26697" w:rsidRDefault="00A26697" w:rsidP="00A70475">
            <w:pPr>
              <w:spacing w:before="120" w:line="300" w:lineRule="exact"/>
              <w:ind w:left="142"/>
              <w:jc w:val="both"/>
              <w:rPr>
                <w:b/>
                <w:bCs/>
                <w:color w:val="1F497D" w:themeColor="text2"/>
                <w:u w:val="single"/>
              </w:rPr>
            </w:pPr>
            <w:r w:rsidRPr="002922FC">
              <w:rPr>
                <w:b/>
                <w:bCs/>
                <w:color w:val="1F497D" w:themeColor="text2"/>
                <w:u w:val="single"/>
              </w:rPr>
              <w:t>a.</w:t>
            </w:r>
            <w:r w:rsidR="0033461C">
              <w:rPr>
                <w:b/>
                <w:bCs/>
                <w:color w:val="1F497D" w:themeColor="text2"/>
                <w:u w:val="single"/>
              </w:rPr>
              <w:t>3</w:t>
            </w:r>
            <w:r w:rsidRPr="002922FC">
              <w:rPr>
                <w:b/>
                <w:bCs/>
                <w:color w:val="1F497D" w:themeColor="text2"/>
                <w:u w:val="single"/>
              </w:rPr>
              <w:t xml:space="preserve"> </w:t>
            </w:r>
            <w:r w:rsidRPr="00A26697">
              <w:rPr>
                <w:b/>
                <w:bCs/>
                <w:color w:val="1F497D" w:themeColor="text2"/>
                <w:u w:val="single"/>
              </w:rPr>
              <w:t>È stato rilasciato il Certificato di completamento in conformità alla legislazione nazionale</w:t>
            </w:r>
          </w:p>
          <w:p w14:paraId="2846FE64" w14:textId="77777777" w:rsidR="000C02B9" w:rsidRPr="001402CA" w:rsidRDefault="00A26697" w:rsidP="000C02B9">
            <w:pPr>
              <w:spacing w:before="120" w:line="300" w:lineRule="exact"/>
              <w:ind w:left="142"/>
              <w:jc w:val="both"/>
              <w:rPr>
                <w:b/>
                <w:bCs/>
              </w:rPr>
            </w:pPr>
            <w:r w:rsidRPr="00431858">
              <w:rPr>
                <w:b/>
                <w:bCs/>
              </w:rPr>
              <w:t xml:space="preserve">Descrizione </w:t>
            </w:r>
            <w:r w:rsidR="000C02B9">
              <w:rPr>
                <w:i/>
                <w:iCs/>
              </w:rPr>
              <w:t>(</w:t>
            </w:r>
            <w:r w:rsidR="000C02B9" w:rsidRPr="001402CA">
              <w:rPr>
                <w:i/>
                <w:iCs/>
              </w:rPr>
              <w:t>fornire elementi di dettagli</w:t>
            </w:r>
            <w:r w:rsidR="000C02B9">
              <w:rPr>
                <w:i/>
                <w:iCs/>
              </w:rPr>
              <w:t>o</w:t>
            </w:r>
            <w:r w:rsidR="000C02B9" w:rsidRPr="001402CA">
              <w:rPr>
                <w:i/>
                <w:iCs/>
              </w:rPr>
              <w:t xml:space="preserve"> </w:t>
            </w:r>
            <w:r w:rsidR="000C02B9">
              <w:rPr>
                <w:i/>
                <w:iCs/>
              </w:rPr>
              <w:t>sulle</w:t>
            </w:r>
            <w:r w:rsidR="000C02B9" w:rsidRPr="001402CA">
              <w:rPr>
                <w:i/>
                <w:iCs/>
              </w:rPr>
              <w:t xml:space="preserve"> verifiche effettuate, documentazione esaminata, evidenze raccolte, ecc.</w:t>
            </w:r>
            <w:r w:rsidR="000C02B9">
              <w:rPr>
                <w:i/>
                <w:iCs/>
              </w:rPr>
              <w:t>)</w:t>
            </w:r>
          </w:p>
          <w:p w14:paraId="3326DB30" w14:textId="77777777" w:rsidR="00A26697" w:rsidRDefault="00A26697" w:rsidP="00A70475">
            <w:pPr>
              <w:spacing w:line="300" w:lineRule="exact"/>
              <w:ind w:left="142"/>
              <w:jc w:val="both"/>
            </w:pPr>
            <w: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ACBC55C" w14:textId="77777777" w:rsidR="00A26697" w:rsidRDefault="00A26697" w:rsidP="00A70475">
            <w:pPr>
              <w:spacing w:before="120" w:after="120" w:line="300" w:lineRule="exact"/>
              <w:ind w:left="142"/>
              <w:jc w:val="both"/>
            </w:pPr>
            <w:r w:rsidRPr="00000E51">
              <w:rPr>
                <w:b/>
                <w:bCs/>
              </w:rPr>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765F4E09" w14:textId="77777777" w:rsidR="000C02B9" w:rsidRPr="003427D4" w:rsidRDefault="000C02B9" w:rsidP="000C02B9">
            <w:pPr>
              <w:spacing w:before="120" w:line="300" w:lineRule="exact"/>
              <w:ind w:left="142"/>
              <w:jc w:val="both"/>
              <w:rPr>
                <w:b/>
                <w:bCs/>
              </w:rPr>
            </w:pPr>
            <w:r>
              <w:rPr>
                <w:b/>
                <w:bCs/>
              </w:rPr>
              <w:t>Note aggiuntive</w:t>
            </w:r>
          </w:p>
          <w:p w14:paraId="25265BFF" w14:textId="41419399" w:rsidR="000C02B9" w:rsidRDefault="000C02B9" w:rsidP="000C02B9">
            <w:pPr>
              <w:spacing w:before="120" w:after="120" w:line="300" w:lineRule="exact"/>
              <w:ind w:left="142"/>
              <w:jc w:val="both"/>
            </w:pPr>
            <w:r>
              <w:t>__________________________________________________________________________________________________________________________________________________________________________</w:t>
            </w:r>
          </w:p>
        </w:tc>
      </w:tr>
    </w:tbl>
    <w:p w14:paraId="7855094C" w14:textId="4F1CF29E" w:rsidR="00A26697" w:rsidRDefault="00A26697" w:rsidP="00BA6BD9">
      <w:pPr>
        <w:spacing w:line="300" w:lineRule="exact"/>
        <w:ind w:left="-142"/>
        <w:jc w:val="both"/>
      </w:pPr>
    </w:p>
    <w:p w14:paraId="2494719D" w14:textId="459B366C" w:rsidR="00210E88" w:rsidRDefault="00210E88">
      <w:r>
        <w:br w:type="page"/>
      </w:r>
    </w:p>
    <w:p w14:paraId="7172929B" w14:textId="75C82640" w:rsidR="000C02B9" w:rsidRDefault="0033461C" w:rsidP="00BA6BD9">
      <w:pPr>
        <w:spacing w:line="300" w:lineRule="exact"/>
        <w:ind w:left="-142"/>
        <w:jc w:val="both"/>
        <w:rPr>
          <w:b/>
          <w:bCs/>
          <w:sz w:val="26"/>
          <w:szCs w:val="26"/>
          <w:u w:val="single"/>
        </w:rPr>
      </w:pPr>
      <w:r w:rsidRPr="00221D2E">
        <w:rPr>
          <w:b/>
          <w:bCs/>
          <w:sz w:val="26"/>
          <w:szCs w:val="26"/>
          <w:u w:val="single"/>
        </w:rPr>
        <w:lastRenderedPageBreak/>
        <w:t xml:space="preserve">SEZIONE </w:t>
      </w:r>
      <w:r>
        <w:rPr>
          <w:b/>
          <w:bCs/>
          <w:sz w:val="26"/>
          <w:szCs w:val="26"/>
          <w:u w:val="single"/>
        </w:rPr>
        <w:t>B</w:t>
      </w:r>
      <w:r w:rsidRPr="00221D2E">
        <w:rPr>
          <w:b/>
          <w:bCs/>
          <w:sz w:val="26"/>
          <w:szCs w:val="26"/>
          <w:u w:val="single"/>
        </w:rPr>
        <w:t xml:space="preserve"> </w:t>
      </w:r>
      <w:r>
        <w:rPr>
          <w:b/>
          <w:bCs/>
          <w:sz w:val="26"/>
          <w:szCs w:val="26"/>
          <w:u w:val="single"/>
        </w:rPr>
        <w:t xml:space="preserve">– CONFORMITÀ DEI </w:t>
      </w:r>
      <w:r w:rsidRPr="00383DB0">
        <w:rPr>
          <w:b/>
          <w:bCs/>
          <w:sz w:val="26"/>
          <w:szCs w:val="26"/>
          <w:u w:val="single"/>
        </w:rPr>
        <w:t xml:space="preserve">SERVIZI </w:t>
      </w:r>
      <w:r>
        <w:rPr>
          <w:b/>
          <w:bCs/>
          <w:sz w:val="26"/>
          <w:szCs w:val="26"/>
          <w:u w:val="single"/>
        </w:rPr>
        <w:t>DELL’OSPEDALE DI</w:t>
      </w:r>
      <w:r w:rsidRPr="00383DB0">
        <w:rPr>
          <w:b/>
          <w:bCs/>
          <w:sz w:val="26"/>
          <w:szCs w:val="26"/>
          <w:u w:val="single"/>
        </w:rPr>
        <w:t xml:space="preserve"> COMUNITÀ </w:t>
      </w:r>
      <w:r w:rsidR="00C01AD9">
        <w:rPr>
          <w:b/>
          <w:bCs/>
          <w:sz w:val="26"/>
          <w:szCs w:val="26"/>
          <w:u w:val="single"/>
        </w:rPr>
        <w:t>AG</w:t>
      </w:r>
      <w:r w:rsidRPr="0033461C">
        <w:rPr>
          <w:b/>
          <w:bCs/>
          <w:sz w:val="26"/>
          <w:szCs w:val="26"/>
          <w:u w:val="single"/>
        </w:rPr>
        <w:t>LI STANDARD DEFINITI ALL'ALLEGATO 1, SEZIONE 11, DEL DECRETO MINISTERIALE 23 MAGGIO 2022, N. 77</w:t>
      </w:r>
    </w:p>
    <w:p w14:paraId="43C3A1D3" w14:textId="77777777" w:rsidR="0033461C" w:rsidRDefault="0033461C" w:rsidP="00BA6BD9">
      <w:pPr>
        <w:spacing w:line="300" w:lineRule="exact"/>
        <w:ind w:left="-142"/>
        <w:jc w:val="both"/>
        <w:rPr>
          <w:b/>
          <w:bCs/>
          <w:sz w:val="26"/>
          <w:szCs w:val="26"/>
          <w:u w:val="single"/>
        </w:rPr>
      </w:pPr>
    </w:p>
    <w:p w14:paraId="37521817" w14:textId="536F2A96" w:rsidR="003A0CB6" w:rsidRDefault="000C02B9" w:rsidP="00BA6BD9">
      <w:pPr>
        <w:spacing w:line="300" w:lineRule="exact"/>
        <w:ind w:left="-142"/>
        <w:jc w:val="both"/>
        <w:rPr>
          <w:b/>
          <w:bCs/>
          <w:sz w:val="26"/>
          <w:szCs w:val="26"/>
          <w:u w:val="single"/>
        </w:rPr>
      </w:pPr>
      <w:r>
        <w:rPr>
          <w:b/>
          <w:bCs/>
          <w:sz w:val="26"/>
          <w:szCs w:val="26"/>
          <w:u w:val="single"/>
        </w:rPr>
        <w:t>VERIFICHE DOCUMENTALI E IN LOCO CONDOTTE</w:t>
      </w:r>
    </w:p>
    <w:p w14:paraId="6AC19415" w14:textId="1F5AD06F" w:rsidR="000C02B9" w:rsidRDefault="000C02B9" w:rsidP="00BA6BD9">
      <w:pPr>
        <w:spacing w:line="300" w:lineRule="exact"/>
        <w:ind w:left="-142"/>
        <w:jc w:val="both"/>
        <w:rPr>
          <w:b/>
          <w:bCs/>
          <w:sz w:val="26"/>
          <w:szCs w:val="26"/>
          <w:u w:val="single"/>
        </w:rPr>
      </w:pPr>
    </w:p>
    <w:p w14:paraId="3460F961" w14:textId="77777777" w:rsidR="000463AA" w:rsidRDefault="000C02B9">
      <w:pPr>
        <w:pBdr>
          <w:top w:val="single" w:sz="4" w:space="1" w:color="auto"/>
          <w:left w:val="single" w:sz="4" w:space="4" w:color="auto"/>
          <w:bottom w:val="single" w:sz="4" w:space="1" w:color="auto"/>
          <w:right w:val="single" w:sz="4" w:space="4" w:color="auto"/>
        </w:pBdr>
        <w:spacing w:before="120" w:line="300" w:lineRule="exact"/>
        <w:jc w:val="both"/>
        <w:rPr>
          <w:b/>
          <w:bCs/>
        </w:rPr>
      </w:pPr>
      <w:r w:rsidRPr="00985852">
        <w:rPr>
          <w:b/>
          <w:bCs/>
        </w:rPr>
        <w:t>Data della verifica ispettiva: _____________</w:t>
      </w:r>
      <w:r>
        <w:rPr>
          <w:b/>
          <w:bCs/>
        </w:rPr>
        <w:t xml:space="preserve"> </w:t>
      </w:r>
      <w:r w:rsidRPr="00985852">
        <w:rPr>
          <w:b/>
          <w:bCs/>
        </w:rPr>
        <w:t>Luogo</w:t>
      </w:r>
      <w:r w:rsidRPr="00985852">
        <w:t>:___________________</w:t>
      </w:r>
      <w:r>
        <w:t>_______________________</w:t>
      </w:r>
      <w:r w:rsidRPr="00985852">
        <w:br/>
      </w:r>
    </w:p>
    <w:p w14:paraId="5223002C" w14:textId="40AC7DC0" w:rsidR="000C02B9" w:rsidRPr="00985852" w:rsidRDefault="000C02B9">
      <w:pPr>
        <w:pBdr>
          <w:top w:val="single" w:sz="4" w:space="1" w:color="auto"/>
          <w:left w:val="single" w:sz="4" w:space="4" w:color="auto"/>
          <w:bottom w:val="single" w:sz="4" w:space="1" w:color="auto"/>
          <w:right w:val="single" w:sz="4" w:space="4" w:color="auto"/>
        </w:pBdr>
        <w:spacing w:before="120" w:line="300" w:lineRule="exact"/>
        <w:jc w:val="both"/>
      </w:pPr>
      <w:r w:rsidRPr="00985852">
        <w:rPr>
          <w:b/>
          <w:bCs/>
        </w:rPr>
        <w:t>Ora</w:t>
      </w:r>
      <w:r w:rsidRPr="00985852">
        <w:t>: dalle ________ alle _______</w:t>
      </w:r>
    </w:p>
    <w:p w14:paraId="23CA763F" w14:textId="77777777" w:rsidR="000C02B9" w:rsidRDefault="000C02B9">
      <w:pPr>
        <w:pBdr>
          <w:top w:val="single" w:sz="4" w:space="1" w:color="auto"/>
          <w:left w:val="single" w:sz="4" w:space="4" w:color="auto"/>
          <w:bottom w:val="single" w:sz="4" w:space="1" w:color="auto"/>
          <w:right w:val="single" w:sz="4" w:space="4" w:color="auto"/>
        </w:pBdr>
        <w:spacing w:line="300" w:lineRule="exact"/>
        <w:jc w:val="both"/>
        <w:rPr>
          <w:b/>
          <w:bCs/>
        </w:rPr>
      </w:pPr>
    </w:p>
    <w:p w14:paraId="79FAEDE4" w14:textId="074BD4C9" w:rsidR="000C02B9" w:rsidRDefault="000C02B9" w:rsidP="00BA6BD9">
      <w:pPr>
        <w:spacing w:line="300" w:lineRule="exact"/>
        <w:ind w:left="-142"/>
        <w:jc w:val="both"/>
        <w:rPr>
          <w:b/>
          <w:bCs/>
          <w:sz w:val="26"/>
          <w:szCs w:val="26"/>
          <w:u w:val="single"/>
        </w:rPr>
      </w:pPr>
    </w:p>
    <w:p w14:paraId="032ECEA2" w14:textId="77777777" w:rsidR="000463AA" w:rsidRPr="00383DB0" w:rsidRDefault="000463AA" w:rsidP="00BA6BD9">
      <w:pPr>
        <w:spacing w:line="300" w:lineRule="exact"/>
        <w:ind w:left="-142"/>
        <w:jc w:val="both"/>
        <w:rPr>
          <w:b/>
          <w:bCs/>
          <w:sz w:val="26"/>
          <w:szCs w:val="26"/>
          <w:u w:val="single"/>
        </w:rPr>
      </w:pPr>
    </w:p>
    <w:tbl>
      <w:tblPr>
        <w:tblStyle w:val="Grigliatabella"/>
        <w:tblW w:w="0" w:type="auto"/>
        <w:tblInd w:w="-142" w:type="dxa"/>
        <w:tblLook w:val="04A0" w:firstRow="1" w:lastRow="0" w:firstColumn="1" w:lastColumn="0" w:noHBand="0" w:noVBand="1"/>
      </w:tblPr>
      <w:tblGrid>
        <w:gridCol w:w="9771"/>
      </w:tblGrid>
      <w:tr w:rsidR="00072A11" w14:paraId="5DD83566" w14:textId="77777777" w:rsidTr="00A70475">
        <w:tc>
          <w:tcPr>
            <w:tcW w:w="9771" w:type="dxa"/>
          </w:tcPr>
          <w:p w14:paraId="7524D290" w14:textId="4DB1BFED" w:rsidR="00072A11" w:rsidRDefault="00072A11" w:rsidP="00A70475">
            <w:pPr>
              <w:spacing w:before="120" w:line="300" w:lineRule="exact"/>
              <w:ind w:left="142"/>
              <w:jc w:val="both"/>
              <w:rPr>
                <w:b/>
                <w:bCs/>
                <w:color w:val="1F497D" w:themeColor="text2"/>
                <w:u w:val="single"/>
              </w:rPr>
            </w:pPr>
            <w:r>
              <w:rPr>
                <w:b/>
                <w:bCs/>
                <w:color w:val="1F497D" w:themeColor="text2"/>
                <w:u w:val="single"/>
              </w:rPr>
              <w:t>b</w:t>
            </w:r>
            <w:r w:rsidRPr="002922FC">
              <w:rPr>
                <w:b/>
                <w:bCs/>
                <w:color w:val="1F497D" w:themeColor="text2"/>
                <w:u w:val="single"/>
              </w:rPr>
              <w:t>.</w:t>
            </w:r>
            <w:r>
              <w:rPr>
                <w:b/>
                <w:bCs/>
                <w:color w:val="1F497D" w:themeColor="text2"/>
                <w:u w:val="single"/>
              </w:rPr>
              <w:t>1</w:t>
            </w:r>
            <w:r w:rsidRPr="002922FC">
              <w:rPr>
                <w:b/>
                <w:bCs/>
                <w:color w:val="1F497D" w:themeColor="text2"/>
                <w:u w:val="single"/>
              </w:rPr>
              <w:t xml:space="preserve"> </w:t>
            </w:r>
            <w:r w:rsidR="00A55716" w:rsidRPr="00A55716">
              <w:rPr>
                <w:b/>
                <w:bCs/>
                <w:color w:val="1F497D" w:themeColor="text2"/>
                <w:u w:val="single"/>
              </w:rPr>
              <w:t>L'</w:t>
            </w:r>
            <w:proofErr w:type="spellStart"/>
            <w:r w:rsidR="00A55716" w:rsidRPr="00A55716">
              <w:rPr>
                <w:b/>
                <w:bCs/>
                <w:color w:val="1F497D" w:themeColor="text2"/>
                <w:u w:val="single"/>
              </w:rPr>
              <w:t>OdC</w:t>
            </w:r>
            <w:proofErr w:type="spellEnd"/>
            <w:r w:rsidR="00A55716" w:rsidRPr="00A55716">
              <w:rPr>
                <w:b/>
                <w:bCs/>
                <w:color w:val="1F497D" w:themeColor="text2"/>
                <w:u w:val="single"/>
              </w:rPr>
              <w:t xml:space="preserve"> ha un numero di  posti  letto  di norma tra  15  e  20.  </w:t>
            </w:r>
            <w:proofErr w:type="gramStart"/>
            <w:r w:rsidR="00A55716" w:rsidRPr="00A55716">
              <w:rPr>
                <w:b/>
                <w:bCs/>
                <w:color w:val="1F497D" w:themeColor="text2"/>
                <w:u w:val="single"/>
              </w:rPr>
              <w:t>E'</w:t>
            </w:r>
            <w:proofErr w:type="gramEnd"/>
            <w:r w:rsidR="00A55716" w:rsidRPr="00A55716">
              <w:rPr>
                <w:b/>
                <w:bCs/>
                <w:color w:val="1F497D" w:themeColor="text2"/>
                <w:u w:val="single"/>
              </w:rPr>
              <w:t xml:space="preserve"> possibile prevedere l'estensione fino  a  due  moduli  e  non  oltre,  ciascuno di norma con un numero di 15-20 posti letto,  per  garantire la coerenza rispetto alle finalità, ai destinatari e alle  modalità di gestione</w:t>
            </w:r>
            <w:r w:rsidR="008B155B">
              <w:rPr>
                <w:rStyle w:val="Rimandonotaapidipagina"/>
                <w:b/>
                <w:bCs/>
                <w:color w:val="1F497D" w:themeColor="text2"/>
                <w:u w:val="single"/>
              </w:rPr>
              <w:footnoteReference w:id="1"/>
            </w:r>
          </w:p>
          <w:p w14:paraId="1C8588F1" w14:textId="7AF034E2" w:rsidR="00072A11" w:rsidRPr="00311674" w:rsidRDefault="00072A11" w:rsidP="00A70475">
            <w:pPr>
              <w:spacing w:line="300" w:lineRule="exact"/>
              <w:ind w:left="142"/>
              <w:jc w:val="both"/>
            </w:pPr>
          </w:p>
          <w:p w14:paraId="49E34850" w14:textId="747CFB6E" w:rsidR="00072A11" w:rsidRPr="001402CA" w:rsidRDefault="00072A11" w:rsidP="00A70475">
            <w:pPr>
              <w:spacing w:before="120" w:line="300" w:lineRule="exact"/>
              <w:ind w:left="142"/>
              <w:jc w:val="both"/>
              <w:rPr>
                <w:b/>
                <w:bCs/>
              </w:rPr>
            </w:pPr>
            <w:r w:rsidRPr="00431858">
              <w:rPr>
                <w:b/>
                <w:bCs/>
              </w:rPr>
              <w:t xml:space="preserve">Descrizione </w:t>
            </w:r>
            <w:r>
              <w:rPr>
                <w:i/>
                <w:iCs/>
              </w:rPr>
              <w:t>(</w:t>
            </w:r>
            <w:r w:rsidR="005C6D0F">
              <w:rPr>
                <w:i/>
                <w:iCs/>
              </w:rPr>
              <w:t>dare evidenza dell</w:t>
            </w:r>
            <w:r w:rsidR="005145C2">
              <w:rPr>
                <w:i/>
                <w:iCs/>
              </w:rPr>
              <w:t xml:space="preserve">e verifiche condotte in loco alla data di rilevazione per riscontrare la coerenza rispetto al requisito e </w:t>
            </w:r>
            <w:r w:rsidR="005C6D0F">
              <w:rPr>
                <w:i/>
                <w:iCs/>
              </w:rPr>
              <w:t>a quanto previsto dall’a</w:t>
            </w:r>
            <w:r w:rsidR="005C6D0F" w:rsidRPr="005C6D0F">
              <w:rPr>
                <w:i/>
                <w:iCs/>
              </w:rPr>
              <w:t>tto aziendale o procedura aziendale o delibera in cui è indicato il modello organizzativo</w:t>
            </w:r>
            <w:r w:rsidR="005145C2">
              <w:rPr>
                <w:i/>
                <w:iCs/>
              </w:rPr>
              <w:t xml:space="preserve">) </w:t>
            </w:r>
            <w:r w:rsidR="005C6D0F">
              <w:rPr>
                <w:i/>
                <w:iCs/>
              </w:rPr>
              <w:t xml:space="preserve"> </w:t>
            </w:r>
          </w:p>
          <w:p w14:paraId="2F59F8D5" w14:textId="77777777" w:rsidR="00072A11" w:rsidRDefault="00072A11" w:rsidP="00A70475">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F8A25B3" w14:textId="77777777" w:rsidR="00072A11" w:rsidRDefault="00072A11" w:rsidP="00A70475">
            <w:pPr>
              <w:spacing w:before="120" w:after="120" w:line="300" w:lineRule="exact"/>
              <w:ind w:left="142"/>
              <w:jc w:val="both"/>
            </w:pPr>
            <w:r w:rsidRPr="00000E51">
              <w:rPr>
                <w:b/>
                <w:bCs/>
              </w:rPr>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11D507EA" w14:textId="77777777" w:rsidR="005145C2" w:rsidRPr="003427D4" w:rsidRDefault="005145C2" w:rsidP="005145C2">
            <w:pPr>
              <w:spacing w:before="120" w:line="300" w:lineRule="exact"/>
              <w:ind w:left="142"/>
              <w:jc w:val="both"/>
              <w:rPr>
                <w:b/>
                <w:bCs/>
              </w:rPr>
            </w:pPr>
            <w:r>
              <w:rPr>
                <w:b/>
                <w:bCs/>
              </w:rPr>
              <w:t>Note aggiuntive</w:t>
            </w:r>
          </w:p>
          <w:p w14:paraId="73534DAF" w14:textId="349D6537" w:rsidR="005145C2" w:rsidRDefault="005145C2" w:rsidP="005145C2">
            <w:pPr>
              <w:spacing w:before="120" w:after="120" w:line="300" w:lineRule="exact"/>
              <w:ind w:left="142"/>
              <w:jc w:val="both"/>
            </w:pPr>
            <w:r>
              <w:t>__________________________________________________________________________________________________________________________________________________________________________</w:t>
            </w:r>
          </w:p>
        </w:tc>
      </w:tr>
    </w:tbl>
    <w:p w14:paraId="2C5F8011" w14:textId="77777777" w:rsidR="00072A11" w:rsidRDefault="00072A11"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B96F60" w14:paraId="29A9330D" w14:textId="77777777" w:rsidTr="005B07CF">
        <w:tc>
          <w:tcPr>
            <w:tcW w:w="9771" w:type="dxa"/>
          </w:tcPr>
          <w:p w14:paraId="188D2108" w14:textId="7ADF20B6" w:rsidR="00B96F60" w:rsidRDefault="00B96F60" w:rsidP="005B07CF">
            <w:pPr>
              <w:spacing w:before="120" w:line="300" w:lineRule="exact"/>
              <w:ind w:left="142"/>
              <w:jc w:val="both"/>
              <w:rPr>
                <w:b/>
                <w:bCs/>
                <w:color w:val="1F497D" w:themeColor="text2"/>
                <w:u w:val="single"/>
              </w:rPr>
            </w:pPr>
            <w:r>
              <w:rPr>
                <w:b/>
                <w:bCs/>
                <w:color w:val="1F497D" w:themeColor="text2"/>
                <w:u w:val="single"/>
              </w:rPr>
              <w:t>b</w:t>
            </w:r>
            <w:r w:rsidRPr="002922FC">
              <w:rPr>
                <w:b/>
                <w:bCs/>
                <w:color w:val="1F497D" w:themeColor="text2"/>
                <w:u w:val="single"/>
              </w:rPr>
              <w:t>.</w:t>
            </w:r>
            <w:r w:rsidR="00E46060">
              <w:rPr>
                <w:b/>
                <w:bCs/>
                <w:color w:val="1F497D" w:themeColor="text2"/>
                <w:u w:val="single"/>
              </w:rPr>
              <w:t>2</w:t>
            </w:r>
            <w:r w:rsidRPr="002922FC">
              <w:rPr>
                <w:b/>
                <w:bCs/>
                <w:color w:val="1F497D" w:themeColor="text2"/>
                <w:u w:val="single"/>
              </w:rPr>
              <w:t xml:space="preserve"> </w:t>
            </w:r>
            <w:r w:rsidR="004C2494" w:rsidRPr="004C2494">
              <w:rPr>
                <w:b/>
                <w:bCs/>
                <w:color w:val="1F497D" w:themeColor="text2"/>
                <w:u w:val="single"/>
              </w:rPr>
              <w:t>Il personale minimo dell'</w:t>
            </w:r>
            <w:proofErr w:type="spellStart"/>
            <w:r w:rsidR="004C2494" w:rsidRPr="004C2494">
              <w:rPr>
                <w:b/>
                <w:bCs/>
                <w:color w:val="1F497D" w:themeColor="text2"/>
                <w:u w:val="single"/>
              </w:rPr>
              <w:t>OdC</w:t>
            </w:r>
            <w:proofErr w:type="spellEnd"/>
            <w:r w:rsidR="004C2494" w:rsidRPr="004C2494">
              <w:rPr>
                <w:b/>
                <w:bCs/>
                <w:color w:val="1F497D" w:themeColor="text2"/>
                <w:u w:val="single"/>
              </w:rPr>
              <w:t>: 7-9 infermieri (di cui 1 Coordinatore infermieristico), 4-6 Operatori Sociosanitari, 1-2 unità di altro personale sanitario con funzioni riabilitative e un Medico</w:t>
            </w:r>
            <w:r w:rsidR="006E79A8">
              <w:rPr>
                <w:rStyle w:val="Rimandonotaapidipagina"/>
                <w:b/>
                <w:bCs/>
                <w:color w:val="1F497D" w:themeColor="text2"/>
                <w:u w:val="single"/>
              </w:rPr>
              <w:footnoteReference w:id="2"/>
            </w:r>
          </w:p>
          <w:p w14:paraId="793901E0" w14:textId="77777777" w:rsidR="00B96F60" w:rsidRPr="00311674" w:rsidRDefault="00B96F60" w:rsidP="005B07CF">
            <w:pPr>
              <w:spacing w:line="300" w:lineRule="exact"/>
              <w:ind w:left="142"/>
              <w:jc w:val="both"/>
            </w:pPr>
          </w:p>
          <w:p w14:paraId="1B09E3A4" w14:textId="6ABA3AC6" w:rsidR="00B96F60" w:rsidRPr="001402CA" w:rsidRDefault="00B96F60" w:rsidP="005B07CF">
            <w:pPr>
              <w:spacing w:before="120" w:line="300" w:lineRule="exact"/>
              <w:ind w:left="142"/>
              <w:jc w:val="both"/>
              <w:rPr>
                <w:b/>
                <w:bCs/>
              </w:rPr>
            </w:pPr>
            <w:r w:rsidRPr="00431858">
              <w:rPr>
                <w:b/>
                <w:bCs/>
              </w:rPr>
              <w:t xml:space="preserve">Descrizione </w:t>
            </w:r>
            <w:r>
              <w:rPr>
                <w:i/>
                <w:iCs/>
              </w:rPr>
              <w:t>(dare evidenza delle verifiche condotte in loco alla data di rilevazione per riscontrare la coerenza rispetto al requisito e a quanto previsto dall’a</w:t>
            </w:r>
            <w:r w:rsidRPr="005C6D0F">
              <w:rPr>
                <w:i/>
                <w:iCs/>
              </w:rPr>
              <w:t xml:space="preserve">tto aziendale </w:t>
            </w:r>
            <w:r w:rsidR="00C0552D" w:rsidRPr="00C0552D">
              <w:rPr>
                <w:i/>
                <w:iCs/>
              </w:rPr>
              <w:t>o procedura aziendale o delibera che descriv</w:t>
            </w:r>
            <w:r w:rsidR="007C3D05">
              <w:rPr>
                <w:i/>
                <w:iCs/>
              </w:rPr>
              <w:t>e</w:t>
            </w:r>
            <w:r w:rsidR="00C0552D" w:rsidRPr="00C0552D">
              <w:rPr>
                <w:i/>
                <w:iCs/>
              </w:rPr>
              <w:t xml:space="preserve"> </w:t>
            </w:r>
            <w:r w:rsidR="00290BFB">
              <w:rPr>
                <w:i/>
                <w:iCs/>
              </w:rPr>
              <w:t xml:space="preserve">il </w:t>
            </w:r>
            <w:r w:rsidR="00290BFB" w:rsidRPr="00290BFB">
              <w:rPr>
                <w:i/>
                <w:iCs/>
              </w:rPr>
              <w:t>modello organizzativo e di turnazione</w:t>
            </w:r>
            <w:r w:rsidR="00C0552D">
              <w:rPr>
                <w:i/>
                <w:iCs/>
              </w:rPr>
              <w:t>)</w:t>
            </w:r>
          </w:p>
          <w:p w14:paraId="656EC864" w14:textId="77777777" w:rsidR="00B96F60" w:rsidRDefault="00B96F60" w:rsidP="005B07CF">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60A9EE9" w14:textId="77777777" w:rsidR="00B96F60" w:rsidRDefault="00B96F60" w:rsidP="005B07CF">
            <w:pPr>
              <w:spacing w:before="120" w:after="120" w:line="300" w:lineRule="exact"/>
              <w:ind w:left="142"/>
              <w:jc w:val="both"/>
            </w:pPr>
            <w:r w:rsidRPr="00000E51">
              <w:rPr>
                <w:b/>
                <w:bCs/>
              </w:rPr>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407F30C7" w14:textId="77777777" w:rsidR="00B96F60" w:rsidRPr="003427D4" w:rsidRDefault="00B96F60" w:rsidP="005B07CF">
            <w:pPr>
              <w:spacing w:before="120" w:line="300" w:lineRule="exact"/>
              <w:ind w:left="142"/>
              <w:jc w:val="both"/>
              <w:rPr>
                <w:b/>
                <w:bCs/>
              </w:rPr>
            </w:pPr>
            <w:r>
              <w:rPr>
                <w:b/>
                <w:bCs/>
              </w:rPr>
              <w:t>Note aggiuntive</w:t>
            </w:r>
          </w:p>
          <w:p w14:paraId="6A7F1DDA" w14:textId="77777777" w:rsidR="00B96F60" w:rsidRDefault="00B96F60" w:rsidP="005B07CF">
            <w:pPr>
              <w:spacing w:before="120" w:after="120" w:line="300" w:lineRule="exact"/>
              <w:ind w:left="142"/>
              <w:jc w:val="both"/>
            </w:pPr>
            <w:r>
              <w:t>__________________________________________________________________________________________________________________________________________________________________________</w:t>
            </w:r>
          </w:p>
        </w:tc>
      </w:tr>
    </w:tbl>
    <w:p w14:paraId="0DB2E241" w14:textId="77777777" w:rsidR="00072A11" w:rsidRDefault="00072A11"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406DCE" w14:paraId="2F647160" w14:textId="77777777" w:rsidTr="005B07CF">
        <w:tc>
          <w:tcPr>
            <w:tcW w:w="9771" w:type="dxa"/>
          </w:tcPr>
          <w:p w14:paraId="6507C063" w14:textId="729883E5" w:rsidR="00406DCE" w:rsidRDefault="00406DCE" w:rsidP="005B07CF">
            <w:pPr>
              <w:spacing w:before="120" w:line="300" w:lineRule="exact"/>
              <w:ind w:left="142"/>
              <w:jc w:val="both"/>
              <w:rPr>
                <w:b/>
                <w:bCs/>
                <w:color w:val="1F497D" w:themeColor="text2"/>
                <w:u w:val="single"/>
              </w:rPr>
            </w:pPr>
            <w:bookmarkStart w:id="3" w:name="_Hlk216972331"/>
            <w:r>
              <w:rPr>
                <w:b/>
                <w:bCs/>
                <w:color w:val="1F497D" w:themeColor="text2"/>
                <w:u w:val="single"/>
              </w:rPr>
              <w:t>b</w:t>
            </w:r>
            <w:r w:rsidRPr="002922FC">
              <w:rPr>
                <w:b/>
                <w:bCs/>
                <w:color w:val="1F497D" w:themeColor="text2"/>
                <w:u w:val="single"/>
              </w:rPr>
              <w:t>.</w:t>
            </w:r>
            <w:r>
              <w:rPr>
                <w:b/>
                <w:bCs/>
                <w:color w:val="1F497D" w:themeColor="text2"/>
                <w:u w:val="single"/>
              </w:rPr>
              <w:t>3</w:t>
            </w:r>
            <w:r w:rsidRPr="002922FC">
              <w:rPr>
                <w:b/>
                <w:bCs/>
                <w:color w:val="1F497D" w:themeColor="text2"/>
                <w:u w:val="single"/>
              </w:rPr>
              <w:t xml:space="preserve"> </w:t>
            </w:r>
            <w:r w:rsidR="00FF529B" w:rsidRPr="00FF529B">
              <w:rPr>
                <w:b/>
                <w:bCs/>
                <w:color w:val="1F497D" w:themeColor="text2"/>
                <w:u w:val="single"/>
              </w:rPr>
              <w:t>L'Ospedale della Comunità è operativo 7 giorni su 7</w:t>
            </w:r>
          </w:p>
          <w:p w14:paraId="756C7306" w14:textId="77777777" w:rsidR="00406DCE" w:rsidRPr="00311674" w:rsidRDefault="00406DCE" w:rsidP="005B07CF">
            <w:pPr>
              <w:spacing w:line="300" w:lineRule="exact"/>
              <w:ind w:left="142"/>
              <w:jc w:val="both"/>
            </w:pPr>
          </w:p>
          <w:p w14:paraId="5C859DF2" w14:textId="3B393ADF" w:rsidR="00406DCE" w:rsidRPr="001402CA" w:rsidRDefault="00406DCE" w:rsidP="005B07CF">
            <w:pPr>
              <w:spacing w:before="120" w:line="300" w:lineRule="exact"/>
              <w:ind w:left="142"/>
              <w:jc w:val="both"/>
              <w:rPr>
                <w:b/>
                <w:bCs/>
              </w:rPr>
            </w:pPr>
            <w:r w:rsidRPr="00431858">
              <w:rPr>
                <w:b/>
                <w:bCs/>
              </w:rPr>
              <w:t xml:space="preserve">Descrizione </w:t>
            </w:r>
            <w:r>
              <w:rPr>
                <w:i/>
                <w:iCs/>
              </w:rPr>
              <w:t>(dare evidenza delle verifiche condotte in loco alla data di rilevazione per riscontrare la coerenza rispetto al requisito e a quanto previsto dall’a</w:t>
            </w:r>
            <w:r w:rsidRPr="005C6D0F">
              <w:rPr>
                <w:i/>
                <w:iCs/>
              </w:rPr>
              <w:t xml:space="preserve">tto aziendale </w:t>
            </w:r>
            <w:r w:rsidRPr="00C0552D">
              <w:rPr>
                <w:i/>
                <w:iCs/>
              </w:rPr>
              <w:t>o procedura aziendale o delibera che descriv</w:t>
            </w:r>
            <w:r w:rsidR="007C3D05">
              <w:rPr>
                <w:i/>
                <w:iCs/>
              </w:rPr>
              <w:t>e</w:t>
            </w:r>
            <w:r w:rsidRPr="00C0552D">
              <w:rPr>
                <w:i/>
                <w:iCs/>
              </w:rPr>
              <w:t xml:space="preserve"> le </w:t>
            </w:r>
            <w:r w:rsidR="00DF45F8">
              <w:rPr>
                <w:i/>
                <w:iCs/>
              </w:rPr>
              <w:t>modalità organizzative</w:t>
            </w:r>
            <w:r>
              <w:rPr>
                <w:i/>
                <w:iCs/>
              </w:rPr>
              <w:t>)</w:t>
            </w:r>
          </w:p>
          <w:p w14:paraId="0D0934FE" w14:textId="77777777" w:rsidR="00406DCE" w:rsidRDefault="00406DCE" w:rsidP="005B07CF">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542B337" w14:textId="77777777" w:rsidR="00406DCE" w:rsidRDefault="00406DCE" w:rsidP="005B07CF">
            <w:pPr>
              <w:spacing w:before="120" w:after="120" w:line="300" w:lineRule="exact"/>
              <w:ind w:left="142"/>
              <w:jc w:val="both"/>
            </w:pPr>
            <w:r w:rsidRPr="00000E51">
              <w:rPr>
                <w:b/>
                <w:bCs/>
              </w:rPr>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5AE20EA2" w14:textId="77777777" w:rsidR="00406DCE" w:rsidRPr="003427D4" w:rsidRDefault="00406DCE" w:rsidP="005B07CF">
            <w:pPr>
              <w:spacing w:before="120" w:line="300" w:lineRule="exact"/>
              <w:ind w:left="142"/>
              <w:jc w:val="both"/>
              <w:rPr>
                <w:b/>
                <w:bCs/>
              </w:rPr>
            </w:pPr>
            <w:r>
              <w:rPr>
                <w:b/>
                <w:bCs/>
              </w:rPr>
              <w:t>Note aggiuntive</w:t>
            </w:r>
          </w:p>
          <w:p w14:paraId="2D584BE6" w14:textId="77777777" w:rsidR="00406DCE" w:rsidRDefault="00406DCE" w:rsidP="005B07CF">
            <w:pPr>
              <w:spacing w:before="120" w:after="120" w:line="300" w:lineRule="exact"/>
              <w:ind w:left="142"/>
              <w:jc w:val="both"/>
            </w:pPr>
            <w:r>
              <w:t>__________________________________________________________________________________________________________________________________________________________________________</w:t>
            </w:r>
          </w:p>
        </w:tc>
      </w:tr>
      <w:bookmarkEnd w:id="3"/>
    </w:tbl>
    <w:p w14:paraId="77F3BBCD" w14:textId="77777777" w:rsidR="00406DCE" w:rsidRDefault="00406DCE"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7C3D05" w14:paraId="45D1E5A7" w14:textId="77777777" w:rsidTr="005B07CF">
        <w:tc>
          <w:tcPr>
            <w:tcW w:w="9771" w:type="dxa"/>
          </w:tcPr>
          <w:p w14:paraId="69C99C2A" w14:textId="7742C375" w:rsidR="007C3D05" w:rsidRPr="00311674" w:rsidRDefault="007C3D05" w:rsidP="005B07CF">
            <w:pPr>
              <w:spacing w:line="300" w:lineRule="exact"/>
              <w:ind w:left="142"/>
              <w:jc w:val="both"/>
            </w:pPr>
            <w:r>
              <w:rPr>
                <w:b/>
                <w:bCs/>
                <w:color w:val="1F497D" w:themeColor="text2"/>
                <w:u w:val="single"/>
              </w:rPr>
              <w:t>b</w:t>
            </w:r>
            <w:r w:rsidRPr="002922FC">
              <w:rPr>
                <w:b/>
                <w:bCs/>
                <w:color w:val="1F497D" w:themeColor="text2"/>
                <w:u w:val="single"/>
              </w:rPr>
              <w:t>.</w:t>
            </w:r>
            <w:r>
              <w:rPr>
                <w:b/>
                <w:bCs/>
                <w:color w:val="1F497D" w:themeColor="text2"/>
                <w:u w:val="single"/>
              </w:rPr>
              <w:t>4</w:t>
            </w:r>
            <w:r w:rsidRPr="002922FC">
              <w:rPr>
                <w:b/>
                <w:bCs/>
                <w:color w:val="1F497D" w:themeColor="text2"/>
                <w:u w:val="single"/>
              </w:rPr>
              <w:t xml:space="preserve"> </w:t>
            </w:r>
            <w:r w:rsidR="00C71EAF">
              <w:rPr>
                <w:b/>
                <w:bCs/>
                <w:color w:val="1F497D" w:themeColor="text2"/>
                <w:u w:val="single"/>
              </w:rPr>
              <w:t>È</w:t>
            </w:r>
            <w:r w:rsidR="00C71EAF" w:rsidRPr="00C71EAF">
              <w:rPr>
                <w:b/>
                <w:bCs/>
                <w:color w:val="1F497D" w:themeColor="text2"/>
                <w:u w:val="single"/>
              </w:rPr>
              <w:t xml:space="preserve"> </w:t>
            </w:r>
            <w:r w:rsidR="00955834" w:rsidRPr="00955834">
              <w:rPr>
                <w:b/>
                <w:bCs/>
                <w:color w:val="1F497D" w:themeColor="text2"/>
                <w:u w:val="single"/>
              </w:rPr>
              <w:t>garantita l'assistenza infermieristica nelle 24 ore 7 giorni su 7</w:t>
            </w:r>
          </w:p>
          <w:p w14:paraId="7678F1B0" w14:textId="007F6209" w:rsidR="007C3D05" w:rsidRPr="001402CA" w:rsidRDefault="007C3D05" w:rsidP="005B07CF">
            <w:pPr>
              <w:spacing w:before="120" w:line="300" w:lineRule="exact"/>
              <w:ind w:left="142"/>
              <w:jc w:val="both"/>
              <w:rPr>
                <w:b/>
                <w:bCs/>
              </w:rPr>
            </w:pPr>
            <w:r w:rsidRPr="00431858">
              <w:rPr>
                <w:b/>
                <w:bCs/>
              </w:rPr>
              <w:t xml:space="preserve">Descrizione </w:t>
            </w:r>
            <w:r>
              <w:rPr>
                <w:i/>
                <w:iCs/>
              </w:rPr>
              <w:t>(dare evidenza delle verifiche condotte in loco alla data di rilevazione per riscontrare la coerenza rispetto al requisito e a quanto previsto dall’a</w:t>
            </w:r>
            <w:r w:rsidRPr="005C6D0F">
              <w:rPr>
                <w:i/>
                <w:iCs/>
              </w:rPr>
              <w:t xml:space="preserve">tto aziendale </w:t>
            </w:r>
            <w:r w:rsidRPr="00C0552D">
              <w:rPr>
                <w:i/>
                <w:iCs/>
              </w:rPr>
              <w:t>o procedura aziendale o delibera che descriv</w:t>
            </w:r>
            <w:r>
              <w:rPr>
                <w:i/>
                <w:iCs/>
              </w:rPr>
              <w:t>e</w:t>
            </w:r>
            <w:r w:rsidRPr="00C0552D">
              <w:rPr>
                <w:i/>
                <w:iCs/>
              </w:rPr>
              <w:t xml:space="preserve"> le </w:t>
            </w:r>
            <w:r w:rsidR="00C40B34" w:rsidRPr="00C40B34">
              <w:rPr>
                <w:i/>
                <w:iCs/>
              </w:rPr>
              <w:t>modalità organizzative e le modalità di turnazione del personale infermieristico</w:t>
            </w:r>
            <w:r w:rsidR="00C40B34">
              <w:rPr>
                <w:i/>
                <w:iCs/>
              </w:rPr>
              <w:t>)</w:t>
            </w:r>
            <w:r w:rsidR="00C40B34" w:rsidRPr="00C40B34">
              <w:rPr>
                <w:i/>
                <w:iCs/>
              </w:rPr>
              <w:t>.</w:t>
            </w:r>
          </w:p>
          <w:p w14:paraId="18DCE580" w14:textId="77777777" w:rsidR="007C3D05" w:rsidRDefault="007C3D05" w:rsidP="005B07CF">
            <w:pPr>
              <w:spacing w:line="300" w:lineRule="exact"/>
              <w:ind w:left="142"/>
              <w:jc w:val="both"/>
            </w:pPr>
            <w:r>
              <w:t>_____________________________________________________________________________________</w:t>
            </w:r>
            <w: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w:t>
            </w:r>
          </w:p>
          <w:p w14:paraId="6D5D1D04" w14:textId="77777777" w:rsidR="007C3D05" w:rsidRDefault="007C3D05" w:rsidP="005B07CF">
            <w:pPr>
              <w:spacing w:before="120" w:after="120" w:line="300" w:lineRule="exact"/>
              <w:ind w:left="142"/>
              <w:jc w:val="both"/>
            </w:pPr>
            <w:r w:rsidRPr="00000E51">
              <w:rPr>
                <w:b/>
                <w:bCs/>
              </w:rPr>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282F012A" w14:textId="77777777" w:rsidR="007C3D05" w:rsidRPr="003427D4" w:rsidRDefault="007C3D05" w:rsidP="005B07CF">
            <w:pPr>
              <w:spacing w:before="120" w:line="300" w:lineRule="exact"/>
              <w:ind w:left="142"/>
              <w:jc w:val="both"/>
              <w:rPr>
                <w:b/>
                <w:bCs/>
              </w:rPr>
            </w:pPr>
            <w:r>
              <w:rPr>
                <w:b/>
                <w:bCs/>
              </w:rPr>
              <w:t>Note aggiuntive</w:t>
            </w:r>
          </w:p>
          <w:p w14:paraId="2E4C7283" w14:textId="77777777" w:rsidR="007C3D05" w:rsidRDefault="007C3D05" w:rsidP="005B07CF">
            <w:pPr>
              <w:spacing w:before="120" w:after="120" w:line="300" w:lineRule="exact"/>
              <w:ind w:left="142"/>
              <w:jc w:val="both"/>
            </w:pPr>
            <w:r>
              <w:t>__________________________________________________________________________________________________________________________________________________________________________</w:t>
            </w:r>
          </w:p>
        </w:tc>
      </w:tr>
    </w:tbl>
    <w:p w14:paraId="6CF11A4C" w14:textId="77777777" w:rsidR="007C3D05" w:rsidRDefault="007C3D05"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3554B7" w14:paraId="7AC52B86" w14:textId="77777777" w:rsidTr="005B07CF">
        <w:tc>
          <w:tcPr>
            <w:tcW w:w="9771" w:type="dxa"/>
          </w:tcPr>
          <w:p w14:paraId="51EF461D" w14:textId="77777777" w:rsidR="006E18DE" w:rsidRPr="006E18DE" w:rsidRDefault="003554B7" w:rsidP="006E18DE">
            <w:pPr>
              <w:spacing w:before="120" w:line="300" w:lineRule="exact"/>
              <w:ind w:left="142"/>
              <w:jc w:val="both"/>
              <w:rPr>
                <w:b/>
                <w:bCs/>
                <w:color w:val="1F497D" w:themeColor="text2"/>
                <w:u w:val="single"/>
              </w:rPr>
            </w:pPr>
            <w:r>
              <w:rPr>
                <w:b/>
                <w:bCs/>
                <w:color w:val="1F497D" w:themeColor="text2"/>
                <w:u w:val="single"/>
              </w:rPr>
              <w:t>b</w:t>
            </w:r>
            <w:r w:rsidRPr="002922FC">
              <w:rPr>
                <w:b/>
                <w:bCs/>
                <w:color w:val="1F497D" w:themeColor="text2"/>
                <w:u w:val="single"/>
              </w:rPr>
              <w:t>.</w:t>
            </w:r>
            <w:r>
              <w:rPr>
                <w:b/>
                <w:bCs/>
                <w:color w:val="1F497D" w:themeColor="text2"/>
                <w:u w:val="single"/>
              </w:rPr>
              <w:t>5</w:t>
            </w:r>
            <w:r w:rsidRPr="002922FC">
              <w:rPr>
                <w:b/>
                <w:bCs/>
                <w:color w:val="1F497D" w:themeColor="text2"/>
                <w:u w:val="single"/>
              </w:rPr>
              <w:t xml:space="preserve"> </w:t>
            </w:r>
            <w:r w:rsidR="006E18DE" w:rsidRPr="006E18DE">
              <w:rPr>
                <w:b/>
                <w:bCs/>
                <w:color w:val="1F497D" w:themeColor="text2"/>
                <w:u w:val="single"/>
              </w:rPr>
              <w:t xml:space="preserve">Nell'Ospedale di Comunità l’assistenza medica è garantita nel turno diurno (8-20)  per 4,5 ore al giorno, 6 giorni su 7, mentre nel turno notturno (20-8) e diurno festivo e prefestivo in forma di pronta disponibilità, anche organizzata per più strutture dello stesso territorio, con tempi di intervento conformi a quanto previsto dalle norme vigenti in materia. </w:t>
            </w:r>
          </w:p>
          <w:p w14:paraId="55B696C3" w14:textId="57514974" w:rsidR="003554B7" w:rsidRDefault="006E18DE" w:rsidP="006E18DE">
            <w:pPr>
              <w:spacing w:line="300" w:lineRule="exact"/>
              <w:ind w:left="142"/>
              <w:jc w:val="both"/>
              <w:rPr>
                <w:b/>
                <w:bCs/>
                <w:color w:val="1F497D" w:themeColor="text2"/>
                <w:u w:val="single"/>
              </w:rPr>
            </w:pPr>
            <w:r w:rsidRPr="006E18DE">
              <w:rPr>
                <w:b/>
                <w:bCs/>
                <w:color w:val="1F497D" w:themeColor="text2"/>
                <w:u w:val="single"/>
              </w:rPr>
              <w:t>L’assistenza notturna è garantita anche da Medici della Continuità Assistenziale, in rapporto a specifici accordi locali, oppure da medici operanti nella struttura</w:t>
            </w:r>
          </w:p>
          <w:p w14:paraId="58C2A150" w14:textId="77777777" w:rsidR="003554B7" w:rsidRPr="00311674" w:rsidRDefault="003554B7" w:rsidP="005B07CF">
            <w:pPr>
              <w:spacing w:line="300" w:lineRule="exact"/>
              <w:ind w:left="142"/>
              <w:jc w:val="both"/>
            </w:pPr>
          </w:p>
          <w:p w14:paraId="3DB3582C" w14:textId="056D9D51" w:rsidR="003554B7" w:rsidRPr="001402CA" w:rsidRDefault="003554B7" w:rsidP="005B07CF">
            <w:pPr>
              <w:spacing w:before="120" w:line="300" w:lineRule="exact"/>
              <w:ind w:left="142"/>
              <w:jc w:val="both"/>
              <w:rPr>
                <w:b/>
                <w:bCs/>
              </w:rPr>
            </w:pPr>
            <w:r w:rsidRPr="00431858">
              <w:rPr>
                <w:b/>
                <w:bCs/>
              </w:rPr>
              <w:t xml:space="preserve">Descrizione </w:t>
            </w:r>
            <w:r>
              <w:rPr>
                <w:i/>
                <w:iCs/>
              </w:rPr>
              <w:t>(dare evidenza delle verifiche condotte in loco alla data di rilevazione per riscontrare la coerenza rispetto al requisito e a quanto previsto dall’a</w:t>
            </w:r>
            <w:r w:rsidRPr="005C6D0F">
              <w:rPr>
                <w:i/>
                <w:iCs/>
              </w:rPr>
              <w:t xml:space="preserve">tto aziendale </w:t>
            </w:r>
            <w:r w:rsidRPr="00C0552D">
              <w:rPr>
                <w:i/>
                <w:iCs/>
              </w:rPr>
              <w:t>o procedura aziendale o delibera che descriv</w:t>
            </w:r>
            <w:r>
              <w:rPr>
                <w:i/>
                <w:iCs/>
              </w:rPr>
              <w:t>e</w:t>
            </w:r>
            <w:r w:rsidRPr="00C0552D">
              <w:rPr>
                <w:i/>
                <w:iCs/>
              </w:rPr>
              <w:t xml:space="preserve"> </w:t>
            </w:r>
            <w:r w:rsidR="006F1778" w:rsidRPr="006F1778">
              <w:rPr>
                <w:i/>
                <w:iCs/>
              </w:rPr>
              <w:t>le modalità organizzative e le modalità di turnazione del personale medico</w:t>
            </w:r>
            <w:r>
              <w:rPr>
                <w:i/>
                <w:iCs/>
              </w:rPr>
              <w:t>)</w:t>
            </w:r>
          </w:p>
          <w:p w14:paraId="244A6F38" w14:textId="77777777" w:rsidR="003554B7" w:rsidRDefault="003554B7" w:rsidP="005B07CF">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6998C03" w14:textId="77777777" w:rsidR="003554B7" w:rsidRDefault="003554B7" w:rsidP="005B07CF">
            <w:pPr>
              <w:spacing w:before="120" w:after="120" w:line="300" w:lineRule="exact"/>
              <w:ind w:left="142"/>
              <w:jc w:val="both"/>
            </w:pPr>
            <w:r w:rsidRPr="00000E51">
              <w:rPr>
                <w:b/>
                <w:bCs/>
              </w:rPr>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5B9D32AB" w14:textId="77777777" w:rsidR="003554B7" w:rsidRPr="003427D4" w:rsidRDefault="003554B7" w:rsidP="005B07CF">
            <w:pPr>
              <w:spacing w:before="120" w:line="300" w:lineRule="exact"/>
              <w:ind w:left="142"/>
              <w:jc w:val="both"/>
              <w:rPr>
                <w:b/>
                <w:bCs/>
              </w:rPr>
            </w:pPr>
            <w:r>
              <w:rPr>
                <w:b/>
                <w:bCs/>
              </w:rPr>
              <w:t>Note aggiuntive</w:t>
            </w:r>
          </w:p>
          <w:p w14:paraId="38ADB352" w14:textId="77777777" w:rsidR="003554B7" w:rsidRDefault="003554B7" w:rsidP="005B07CF">
            <w:pPr>
              <w:spacing w:before="120" w:after="120" w:line="300" w:lineRule="exact"/>
              <w:ind w:left="142"/>
              <w:jc w:val="both"/>
            </w:pPr>
            <w:r>
              <w:t>__________________________________________________________________________________________________________________________________________________________________________</w:t>
            </w:r>
          </w:p>
        </w:tc>
      </w:tr>
    </w:tbl>
    <w:p w14:paraId="26D9DBC3" w14:textId="77777777" w:rsidR="003554B7" w:rsidRDefault="003554B7"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D531DA" w14:paraId="5E38127B" w14:textId="77777777" w:rsidTr="005B07CF">
        <w:tc>
          <w:tcPr>
            <w:tcW w:w="9771" w:type="dxa"/>
          </w:tcPr>
          <w:p w14:paraId="13050EA5" w14:textId="7375C743" w:rsidR="00D531DA" w:rsidRDefault="00D531DA" w:rsidP="005B07CF">
            <w:pPr>
              <w:spacing w:before="120" w:line="300" w:lineRule="exact"/>
              <w:ind w:left="142"/>
              <w:jc w:val="both"/>
              <w:rPr>
                <w:b/>
                <w:bCs/>
                <w:color w:val="1F497D" w:themeColor="text2"/>
                <w:u w:val="single"/>
              </w:rPr>
            </w:pPr>
            <w:r>
              <w:rPr>
                <w:b/>
                <w:bCs/>
                <w:color w:val="1F497D" w:themeColor="text2"/>
                <w:u w:val="single"/>
              </w:rPr>
              <w:t>b</w:t>
            </w:r>
            <w:r w:rsidRPr="002922FC">
              <w:rPr>
                <w:b/>
                <w:bCs/>
                <w:color w:val="1F497D" w:themeColor="text2"/>
                <w:u w:val="single"/>
              </w:rPr>
              <w:t>.</w:t>
            </w:r>
            <w:r>
              <w:rPr>
                <w:b/>
                <w:bCs/>
                <w:color w:val="1F497D" w:themeColor="text2"/>
                <w:u w:val="single"/>
              </w:rPr>
              <w:t>6</w:t>
            </w:r>
            <w:r w:rsidRPr="002922FC">
              <w:rPr>
                <w:b/>
                <w:bCs/>
                <w:color w:val="1F497D" w:themeColor="text2"/>
                <w:u w:val="single"/>
              </w:rPr>
              <w:t xml:space="preserve"> </w:t>
            </w:r>
            <w:r w:rsidR="00D358CB" w:rsidRPr="00D358CB">
              <w:rPr>
                <w:b/>
                <w:bCs/>
                <w:color w:val="1F497D" w:themeColor="text2"/>
                <w:u w:val="single"/>
              </w:rPr>
              <w:t xml:space="preserve">I  responsabili  delle  </w:t>
            </w:r>
            <w:r w:rsidR="004F1497" w:rsidRPr="00D358CB">
              <w:rPr>
                <w:b/>
                <w:bCs/>
                <w:color w:val="1F497D" w:themeColor="text2"/>
                <w:u w:val="single"/>
              </w:rPr>
              <w:t>attività</w:t>
            </w:r>
            <w:r w:rsidR="00D358CB" w:rsidRPr="00D358CB">
              <w:rPr>
                <w:b/>
                <w:bCs/>
                <w:color w:val="1F497D" w:themeColor="text2"/>
                <w:u w:val="single"/>
              </w:rPr>
              <w:t xml:space="preserve">  cliniche   ed   infermieristiche provvedono  alla  raccolta  delle  informazioni   sanitarie   per   i rispettivi ambiti di competenza, utilizzando una cartella  clinico  - assistenziale integrata, inserita in un processo di informatizzazione integrato con il FSE</w:t>
            </w:r>
          </w:p>
          <w:p w14:paraId="440F85BD" w14:textId="77777777" w:rsidR="00D531DA" w:rsidRPr="00311674" w:rsidRDefault="00D531DA" w:rsidP="005B07CF">
            <w:pPr>
              <w:spacing w:line="300" w:lineRule="exact"/>
              <w:ind w:left="142"/>
              <w:jc w:val="both"/>
            </w:pPr>
          </w:p>
          <w:p w14:paraId="627982DB" w14:textId="56D93540" w:rsidR="002247D3" w:rsidRPr="004C18CC" w:rsidRDefault="00D531DA" w:rsidP="00B40D34">
            <w:pPr>
              <w:spacing w:before="120" w:line="300" w:lineRule="exact"/>
              <w:ind w:left="142"/>
              <w:jc w:val="both"/>
            </w:pPr>
            <w:r w:rsidRPr="00431858">
              <w:rPr>
                <w:b/>
                <w:bCs/>
              </w:rPr>
              <w:t xml:space="preserve">Descrizione </w:t>
            </w:r>
            <w:r>
              <w:rPr>
                <w:i/>
                <w:iCs/>
              </w:rPr>
              <w:t>(dare evidenza delle verifiche condotte in loco alla data di rilevazione per riscontrare la coerenza rispetto al requisito e a quanto previsto dall’a</w:t>
            </w:r>
            <w:r w:rsidRPr="005C6D0F">
              <w:rPr>
                <w:i/>
                <w:iCs/>
              </w:rPr>
              <w:t xml:space="preserve">tto aziendale </w:t>
            </w:r>
            <w:r w:rsidRPr="00C0552D">
              <w:rPr>
                <w:i/>
                <w:iCs/>
              </w:rPr>
              <w:t>o procedura aziendale o delibera che descriv</w:t>
            </w:r>
            <w:r>
              <w:rPr>
                <w:i/>
                <w:iCs/>
              </w:rPr>
              <w:t>e</w:t>
            </w:r>
            <w:r w:rsidRPr="00C0552D">
              <w:rPr>
                <w:i/>
                <w:iCs/>
              </w:rPr>
              <w:t xml:space="preserve"> </w:t>
            </w:r>
            <w:r w:rsidR="00D358CB" w:rsidRPr="00D358CB">
              <w:rPr>
                <w:i/>
                <w:iCs/>
              </w:rPr>
              <w:t>le modalità di  raccolta delle informazioni sanitarie</w:t>
            </w:r>
            <w:r w:rsidR="00B40D34" w:rsidRPr="004C18CC">
              <w:rPr>
                <w:i/>
                <w:iCs/>
              </w:rPr>
              <w:t>)</w:t>
            </w:r>
          </w:p>
          <w:p w14:paraId="38648D7F" w14:textId="77777777" w:rsidR="00D531DA" w:rsidRDefault="00D531DA" w:rsidP="005B07CF">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w:t>
            </w:r>
            <w:r>
              <w:lastRenderedPageBreak/>
              <w:t>_____________________________________________________________________________________</w:t>
            </w:r>
          </w:p>
          <w:p w14:paraId="04951AFB" w14:textId="77777777" w:rsidR="00D531DA" w:rsidRDefault="00D531DA" w:rsidP="005B07CF">
            <w:pPr>
              <w:spacing w:before="120" w:after="120" w:line="300" w:lineRule="exact"/>
              <w:ind w:left="142"/>
              <w:jc w:val="both"/>
            </w:pPr>
            <w:r w:rsidRPr="00000E51">
              <w:rPr>
                <w:b/>
                <w:bCs/>
              </w:rPr>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6738BA7D" w14:textId="77777777" w:rsidR="00D531DA" w:rsidRPr="003427D4" w:rsidRDefault="00D531DA" w:rsidP="005B07CF">
            <w:pPr>
              <w:spacing w:before="120" w:line="300" w:lineRule="exact"/>
              <w:ind w:left="142"/>
              <w:jc w:val="both"/>
              <w:rPr>
                <w:b/>
                <w:bCs/>
              </w:rPr>
            </w:pPr>
            <w:r>
              <w:rPr>
                <w:b/>
                <w:bCs/>
              </w:rPr>
              <w:t>Note aggiuntive</w:t>
            </w:r>
          </w:p>
          <w:p w14:paraId="06574D2B" w14:textId="77777777" w:rsidR="00D531DA" w:rsidRDefault="00D531DA" w:rsidP="005B07CF">
            <w:pPr>
              <w:spacing w:before="120" w:after="120" w:line="300" w:lineRule="exact"/>
              <w:ind w:left="142"/>
              <w:jc w:val="both"/>
            </w:pPr>
            <w:r>
              <w:t>__________________________________________________________________________________________________________________________________________________________________________</w:t>
            </w:r>
          </w:p>
        </w:tc>
      </w:tr>
    </w:tbl>
    <w:p w14:paraId="139ACCF1" w14:textId="77777777" w:rsidR="00B96F60" w:rsidRDefault="00B96F60"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885B82" w14:paraId="714DD393" w14:textId="77777777" w:rsidTr="005B07CF">
        <w:tc>
          <w:tcPr>
            <w:tcW w:w="9771" w:type="dxa"/>
          </w:tcPr>
          <w:p w14:paraId="66193F13" w14:textId="086A401E" w:rsidR="00885B82" w:rsidRDefault="00885B82" w:rsidP="005B07CF">
            <w:pPr>
              <w:spacing w:before="120" w:line="300" w:lineRule="exact"/>
              <w:ind w:left="142"/>
              <w:jc w:val="both"/>
              <w:rPr>
                <w:b/>
                <w:bCs/>
                <w:color w:val="1F497D" w:themeColor="text2"/>
                <w:u w:val="single"/>
              </w:rPr>
            </w:pPr>
            <w:r>
              <w:rPr>
                <w:b/>
                <w:bCs/>
                <w:color w:val="1F497D" w:themeColor="text2"/>
                <w:u w:val="single"/>
              </w:rPr>
              <w:t>b</w:t>
            </w:r>
            <w:r w:rsidRPr="002922FC">
              <w:rPr>
                <w:b/>
                <w:bCs/>
                <w:color w:val="1F497D" w:themeColor="text2"/>
                <w:u w:val="single"/>
              </w:rPr>
              <w:t>.</w:t>
            </w:r>
            <w:r>
              <w:rPr>
                <w:b/>
                <w:bCs/>
                <w:color w:val="1F497D" w:themeColor="text2"/>
                <w:u w:val="single"/>
              </w:rPr>
              <w:t>7</w:t>
            </w:r>
            <w:r w:rsidRPr="002922FC">
              <w:rPr>
                <w:b/>
                <w:bCs/>
                <w:color w:val="1F497D" w:themeColor="text2"/>
                <w:u w:val="single"/>
              </w:rPr>
              <w:t xml:space="preserve"> </w:t>
            </w:r>
            <w:r w:rsidR="00552681" w:rsidRPr="00552681">
              <w:rPr>
                <w:b/>
                <w:bCs/>
                <w:color w:val="1F497D" w:themeColor="text2"/>
                <w:u w:val="single"/>
              </w:rPr>
              <w:t xml:space="preserve">Sono garantite  alcune </w:t>
            </w:r>
            <w:r w:rsidR="004F1497" w:rsidRPr="00552681">
              <w:rPr>
                <w:b/>
                <w:bCs/>
                <w:color w:val="1F497D" w:themeColor="text2"/>
                <w:u w:val="single"/>
              </w:rPr>
              <w:t>attività</w:t>
            </w:r>
            <w:r w:rsidR="00552681" w:rsidRPr="00552681">
              <w:rPr>
                <w:b/>
                <w:bCs/>
                <w:color w:val="1F497D" w:themeColor="text2"/>
                <w:u w:val="single"/>
              </w:rPr>
              <w:t xml:space="preserve"> di monitoraggio dei pazienti, in  loco  o  in  collegamento funzionale, anche attraverso servizi di telemedicina</w:t>
            </w:r>
          </w:p>
          <w:p w14:paraId="7195A3D3" w14:textId="77777777" w:rsidR="00885B82" w:rsidRPr="00311674" w:rsidRDefault="00885B82" w:rsidP="005B07CF">
            <w:pPr>
              <w:spacing w:line="300" w:lineRule="exact"/>
              <w:ind w:left="142"/>
              <w:jc w:val="both"/>
            </w:pPr>
          </w:p>
          <w:p w14:paraId="14BAD363" w14:textId="3E4C52B2" w:rsidR="00885B82" w:rsidRPr="001402CA" w:rsidRDefault="00885B82" w:rsidP="005B07CF">
            <w:pPr>
              <w:spacing w:before="120" w:line="300" w:lineRule="exact"/>
              <w:ind w:left="142"/>
              <w:jc w:val="both"/>
              <w:rPr>
                <w:b/>
                <w:bCs/>
              </w:rPr>
            </w:pPr>
            <w:r w:rsidRPr="00431858">
              <w:rPr>
                <w:b/>
                <w:bCs/>
              </w:rPr>
              <w:t xml:space="preserve">Descrizione </w:t>
            </w:r>
            <w:r>
              <w:rPr>
                <w:i/>
                <w:iCs/>
              </w:rPr>
              <w:t>(dare evidenza delle verifiche condotte in loco alla data di rilevazione per riscontrare la coerenza rispetto al requisito e a quanto previsto dall’a</w:t>
            </w:r>
            <w:r w:rsidRPr="005C6D0F">
              <w:rPr>
                <w:i/>
                <w:iCs/>
              </w:rPr>
              <w:t xml:space="preserve">tto aziendale </w:t>
            </w:r>
            <w:r w:rsidRPr="00C0552D">
              <w:rPr>
                <w:i/>
                <w:iCs/>
              </w:rPr>
              <w:t>o procedura aziendale o delibera che descriv</w:t>
            </w:r>
            <w:r>
              <w:rPr>
                <w:i/>
                <w:iCs/>
              </w:rPr>
              <w:t>e</w:t>
            </w:r>
            <w:r w:rsidRPr="00C0552D">
              <w:rPr>
                <w:i/>
                <w:iCs/>
              </w:rPr>
              <w:t xml:space="preserve"> le attività </w:t>
            </w:r>
            <w:r w:rsidR="00487961" w:rsidRPr="00487961">
              <w:rPr>
                <w:i/>
                <w:iCs/>
              </w:rPr>
              <w:t>del servizio</w:t>
            </w:r>
            <w:r w:rsidR="000D2A3D">
              <w:rPr>
                <w:i/>
                <w:iCs/>
              </w:rPr>
              <w:t>)</w:t>
            </w:r>
          </w:p>
          <w:p w14:paraId="5E4C28A6" w14:textId="77777777" w:rsidR="00885B82" w:rsidRDefault="00885B82" w:rsidP="005B07CF">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AC03E2D" w14:textId="77777777" w:rsidR="00885B82" w:rsidRDefault="00885B82" w:rsidP="005B07CF">
            <w:pPr>
              <w:spacing w:before="120" w:after="120" w:line="300" w:lineRule="exact"/>
              <w:ind w:left="142"/>
              <w:jc w:val="both"/>
            </w:pPr>
            <w:r w:rsidRPr="00000E51">
              <w:rPr>
                <w:b/>
                <w:bCs/>
              </w:rPr>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2C1DFDF8" w14:textId="77777777" w:rsidR="00885B82" w:rsidRPr="003427D4" w:rsidRDefault="00885B82" w:rsidP="005B07CF">
            <w:pPr>
              <w:spacing w:before="120" w:line="300" w:lineRule="exact"/>
              <w:ind w:left="142"/>
              <w:jc w:val="both"/>
              <w:rPr>
                <w:b/>
                <w:bCs/>
              </w:rPr>
            </w:pPr>
            <w:r>
              <w:rPr>
                <w:b/>
                <w:bCs/>
              </w:rPr>
              <w:t>Note aggiuntive</w:t>
            </w:r>
          </w:p>
          <w:p w14:paraId="15A4E0B9" w14:textId="77777777" w:rsidR="00885B82" w:rsidRDefault="00885B82" w:rsidP="005B07CF">
            <w:pPr>
              <w:spacing w:before="120" w:after="120" w:line="300" w:lineRule="exact"/>
              <w:ind w:left="142"/>
              <w:jc w:val="both"/>
            </w:pPr>
            <w:r>
              <w:t>__________________________________________________________________________________________________________________________________________________________________________</w:t>
            </w:r>
          </w:p>
        </w:tc>
      </w:tr>
    </w:tbl>
    <w:p w14:paraId="6CF7E619" w14:textId="77777777" w:rsidR="00B96F60" w:rsidRDefault="00B96F60"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7E04ED" w14:paraId="5F169F82" w14:textId="77777777" w:rsidTr="005B07CF">
        <w:tc>
          <w:tcPr>
            <w:tcW w:w="9771" w:type="dxa"/>
          </w:tcPr>
          <w:p w14:paraId="170167AB" w14:textId="464410A3" w:rsidR="007E04ED" w:rsidRDefault="007E04ED" w:rsidP="005B07CF">
            <w:pPr>
              <w:spacing w:before="120" w:line="300" w:lineRule="exact"/>
              <w:ind w:left="142"/>
              <w:jc w:val="both"/>
              <w:rPr>
                <w:b/>
                <w:bCs/>
                <w:color w:val="1F497D" w:themeColor="text2"/>
                <w:u w:val="single"/>
              </w:rPr>
            </w:pPr>
            <w:r>
              <w:rPr>
                <w:b/>
                <w:bCs/>
                <w:color w:val="1F497D" w:themeColor="text2"/>
                <w:u w:val="single"/>
              </w:rPr>
              <w:t>b</w:t>
            </w:r>
            <w:r w:rsidRPr="002922FC">
              <w:rPr>
                <w:b/>
                <w:bCs/>
                <w:color w:val="1F497D" w:themeColor="text2"/>
                <w:u w:val="single"/>
              </w:rPr>
              <w:t>.</w:t>
            </w:r>
            <w:r>
              <w:rPr>
                <w:b/>
                <w:bCs/>
                <w:color w:val="1F497D" w:themeColor="text2"/>
                <w:u w:val="single"/>
              </w:rPr>
              <w:t>8</w:t>
            </w:r>
            <w:r w:rsidRPr="002922FC">
              <w:rPr>
                <w:b/>
                <w:bCs/>
                <w:color w:val="1F497D" w:themeColor="text2"/>
                <w:u w:val="single"/>
              </w:rPr>
              <w:t xml:space="preserve"> </w:t>
            </w:r>
            <w:r w:rsidR="00487961" w:rsidRPr="00487961">
              <w:rPr>
                <w:b/>
                <w:bCs/>
                <w:color w:val="1F497D" w:themeColor="text2"/>
                <w:u w:val="single"/>
              </w:rPr>
              <w:t>Nell'Ospedale di Comunità sono disponibili locali idonei attrezzati, destinati alle principali attività motorie e riabilitative</w:t>
            </w:r>
          </w:p>
          <w:p w14:paraId="2BF2D321" w14:textId="77777777" w:rsidR="007E04ED" w:rsidRPr="00311674" w:rsidRDefault="007E04ED" w:rsidP="005B07CF">
            <w:pPr>
              <w:spacing w:line="300" w:lineRule="exact"/>
              <w:ind w:left="142"/>
              <w:jc w:val="both"/>
            </w:pPr>
          </w:p>
          <w:p w14:paraId="1D9A61D2" w14:textId="620AC6D9" w:rsidR="007E04ED" w:rsidRPr="0090121E" w:rsidRDefault="007E04ED" w:rsidP="005B07CF">
            <w:pPr>
              <w:spacing w:before="120" w:line="300" w:lineRule="exact"/>
              <w:ind w:left="142"/>
              <w:jc w:val="both"/>
              <w:rPr>
                <w:b/>
                <w:bCs/>
              </w:rPr>
            </w:pPr>
            <w:r w:rsidRPr="00431858">
              <w:rPr>
                <w:b/>
                <w:bCs/>
              </w:rPr>
              <w:t xml:space="preserve">Descrizione </w:t>
            </w:r>
            <w:r w:rsidR="001929C1">
              <w:rPr>
                <w:i/>
                <w:iCs/>
              </w:rPr>
              <w:t>(dare evidenza delle verifiche condotte in loco alla data di rilevazione per riscontrare la coerenza rispetto al requisito e a quanto previsto dall’a</w:t>
            </w:r>
            <w:r w:rsidR="001929C1" w:rsidRPr="005C6D0F">
              <w:rPr>
                <w:i/>
                <w:iCs/>
              </w:rPr>
              <w:t xml:space="preserve">tto aziendale </w:t>
            </w:r>
            <w:r w:rsidR="001929C1" w:rsidRPr="00C0552D">
              <w:rPr>
                <w:i/>
                <w:iCs/>
              </w:rPr>
              <w:t>o procedura aziendale o delibera che descriv</w:t>
            </w:r>
            <w:r w:rsidR="001929C1">
              <w:rPr>
                <w:i/>
                <w:iCs/>
              </w:rPr>
              <w:t>e</w:t>
            </w:r>
            <w:r w:rsidR="001929C1" w:rsidRPr="00C0552D">
              <w:rPr>
                <w:i/>
                <w:iCs/>
              </w:rPr>
              <w:t xml:space="preserve"> le attività </w:t>
            </w:r>
            <w:r w:rsidR="001929C1" w:rsidRPr="00487961">
              <w:rPr>
                <w:i/>
                <w:iCs/>
              </w:rPr>
              <w:t xml:space="preserve">del </w:t>
            </w:r>
            <w:r w:rsidR="001929C1" w:rsidRPr="0090121E">
              <w:rPr>
                <w:i/>
                <w:iCs/>
              </w:rPr>
              <w:t>servizio</w:t>
            </w:r>
            <w:r w:rsidR="00844741" w:rsidRPr="0090121E">
              <w:rPr>
                <w:i/>
                <w:iCs/>
              </w:rPr>
              <w:t xml:space="preserve"> e l’organizzazione</w:t>
            </w:r>
            <w:r w:rsidR="00844741">
              <w:rPr>
                <w:i/>
                <w:iCs/>
              </w:rPr>
              <w:t xml:space="preserve"> degli </w:t>
            </w:r>
            <w:r w:rsidR="00844741" w:rsidRPr="0090121E">
              <w:rPr>
                <w:i/>
                <w:iCs/>
              </w:rPr>
              <w:t>spazi</w:t>
            </w:r>
            <w:r w:rsidR="001929C1" w:rsidRPr="00C01AD9">
              <w:rPr>
                <w:i/>
                <w:iCs/>
              </w:rPr>
              <w:t>)</w:t>
            </w:r>
          </w:p>
          <w:p w14:paraId="46A77E0B" w14:textId="77777777" w:rsidR="007E04ED" w:rsidRDefault="007E04ED" w:rsidP="005B07CF">
            <w:pPr>
              <w:spacing w:line="300" w:lineRule="exact"/>
              <w:ind w:left="142"/>
              <w:jc w:val="both"/>
            </w:pPr>
            <w:r w:rsidRPr="0090121E">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29B5426" w14:textId="77777777" w:rsidR="007E04ED" w:rsidRDefault="007E04ED" w:rsidP="005B07CF">
            <w:pPr>
              <w:spacing w:before="120" w:after="120" w:line="300" w:lineRule="exact"/>
              <w:ind w:left="142"/>
              <w:jc w:val="both"/>
            </w:pPr>
            <w:r w:rsidRPr="00000E51">
              <w:rPr>
                <w:b/>
                <w:bCs/>
              </w:rPr>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3BF7FBB7" w14:textId="77777777" w:rsidR="007E04ED" w:rsidRPr="003427D4" w:rsidRDefault="007E04ED" w:rsidP="005B07CF">
            <w:pPr>
              <w:spacing w:before="120" w:line="300" w:lineRule="exact"/>
              <w:ind w:left="142"/>
              <w:jc w:val="both"/>
              <w:rPr>
                <w:b/>
                <w:bCs/>
              </w:rPr>
            </w:pPr>
            <w:r>
              <w:rPr>
                <w:b/>
                <w:bCs/>
              </w:rPr>
              <w:t>Note aggiuntive</w:t>
            </w:r>
          </w:p>
          <w:p w14:paraId="33806104" w14:textId="77777777" w:rsidR="007E04ED" w:rsidRDefault="007E04ED" w:rsidP="005B07CF">
            <w:pPr>
              <w:spacing w:before="120" w:after="120" w:line="300" w:lineRule="exact"/>
              <w:ind w:left="142"/>
              <w:jc w:val="both"/>
            </w:pPr>
            <w:r>
              <w:t>__________________________________________________________________________________________________________________________________________________________________________</w:t>
            </w:r>
          </w:p>
        </w:tc>
      </w:tr>
    </w:tbl>
    <w:p w14:paraId="265F1B9F" w14:textId="77777777" w:rsidR="00B96F60" w:rsidRDefault="00B96F60"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F1645B" w14:paraId="5E1356DC" w14:textId="77777777" w:rsidTr="005B07CF">
        <w:tc>
          <w:tcPr>
            <w:tcW w:w="9771" w:type="dxa"/>
          </w:tcPr>
          <w:p w14:paraId="1103718C" w14:textId="3FA65290" w:rsidR="00F1645B" w:rsidRDefault="00F1645B" w:rsidP="005B07CF">
            <w:pPr>
              <w:spacing w:before="120" w:line="300" w:lineRule="exact"/>
              <w:ind w:left="142"/>
              <w:jc w:val="both"/>
              <w:rPr>
                <w:b/>
                <w:bCs/>
                <w:color w:val="1F497D" w:themeColor="text2"/>
                <w:u w:val="single"/>
              </w:rPr>
            </w:pPr>
            <w:r>
              <w:rPr>
                <w:b/>
                <w:bCs/>
                <w:color w:val="1F497D" w:themeColor="text2"/>
                <w:u w:val="single"/>
              </w:rPr>
              <w:t>b</w:t>
            </w:r>
            <w:r w:rsidRPr="002922FC">
              <w:rPr>
                <w:b/>
                <w:bCs/>
                <w:color w:val="1F497D" w:themeColor="text2"/>
                <w:u w:val="single"/>
              </w:rPr>
              <w:t>.</w:t>
            </w:r>
            <w:r>
              <w:rPr>
                <w:b/>
                <w:bCs/>
                <w:color w:val="1F497D" w:themeColor="text2"/>
                <w:u w:val="single"/>
              </w:rPr>
              <w:t>9</w:t>
            </w:r>
            <w:r w:rsidRPr="002922FC">
              <w:rPr>
                <w:b/>
                <w:bCs/>
                <w:color w:val="1F497D" w:themeColor="text2"/>
                <w:u w:val="single"/>
              </w:rPr>
              <w:t xml:space="preserve"> </w:t>
            </w:r>
            <w:r w:rsidR="00067F22" w:rsidRPr="00067F22">
              <w:rPr>
                <w:b/>
                <w:bCs/>
                <w:color w:val="1F497D" w:themeColor="text2"/>
                <w:u w:val="single"/>
              </w:rPr>
              <w:t>L'</w:t>
            </w:r>
            <w:proofErr w:type="spellStart"/>
            <w:r w:rsidR="00067F22" w:rsidRPr="00067F22">
              <w:rPr>
                <w:b/>
                <w:bCs/>
                <w:color w:val="1F497D" w:themeColor="text2"/>
                <w:u w:val="single"/>
              </w:rPr>
              <w:t>OdC</w:t>
            </w:r>
            <w:proofErr w:type="spellEnd"/>
            <w:r w:rsidR="00067F22" w:rsidRPr="00067F22">
              <w:rPr>
                <w:b/>
                <w:bCs/>
                <w:color w:val="1F497D" w:themeColor="text2"/>
                <w:u w:val="single"/>
              </w:rPr>
              <w:t xml:space="preserve">,  pur  avendo  un'autonomia  funzionale,   opera   in   forte integrazione con gli altri servizi sanitari quali: la rete delle cure intermedie, i servizi di assistenza specialistica  ambulatoriale,  le cure domiciliari e i servizi di emergenza urgenza territoriali. A tal fine devono essere predisposte specifiche procedure operative volte a garantire la  </w:t>
            </w:r>
            <w:r w:rsidR="00C01AD9" w:rsidRPr="00067F22">
              <w:rPr>
                <w:b/>
                <w:bCs/>
                <w:color w:val="1F497D" w:themeColor="text2"/>
                <w:u w:val="single"/>
              </w:rPr>
              <w:t>continuità</w:t>
            </w:r>
            <w:r w:rsidR="00067F22" w:rsidRPr="00067F22">
              <w:rPr>
                <w:b/>
                <w:bCs/>
                <w:color w:val="1F497D" w:themeColor="text2"/>
                <w:u w:val="single"/>
              </w:rPr>
              <w:t xml:space="preserve">  assistenziale  e  la  </w:t>
            </w:r>
            <w:r w:rsidR="00C01AD9" w:rsidRPr="00067F22">
              <w:rPr>
                <w:b/>
                <w:bCs/>
                <w:color w:val="1F497D" w:themeColor="text2"/>
                <w:u w:val="single"/>
              </w:rPr>
              <w:t>tempestività</w:t>
            </w:r>
            <w:r w:rsidR="00067F22" w:rsidRPr="00067F22">
              <w:rPr>
                <w:b/>
                <w:bCs/>
                <w:color w:val="1F497D" w:themeColor="text2"/>
                <w:u w:val="single"/>
              </w:rPr>
              <w:t xml:space="preserve">  degli interventi necessari, valorizzando la  funzione  di  coordinamento  e raccordo garantito dalle COT</w:t>
            </w:r>
          </w:p>
          <w:p w14:paraId="4C27CC6B" w14:textId="77777777" w:rsidR="00F1645B" w:rsidRPr="00311674" w:rsidRDefault="00F1645B" w:rsidP="005B07CF">
            <w:pPr>
              <w:spacing w:line="300" w:lineRule="exact"/>
              <w:ind w:left="142"/>
              <w:jc w:val="both"/>
            </w:pPr>
          </w:p>
          <w:p w14:paraId="2DDA066E" w14:textId="3E799599" w:rsidR="00F1645B" w:rsidRPr="001402CA" w:rsidRDefault="00F1645B" w:rsidP="005B07CF">
            <w:pPr>
              <w:spacing w:before="120" w:line="300" w:lineRule="exact"/>
              <w:ind w:left="142"/>
              <w:jc w:val="both"/>
              <w:rPr>
                <w:b/>
                <w:bCs/>
              </w:rPr>
            </w:pPr>
            <w:r w:rsidRPr="00431858">
              <w:rPr>
                <w:b/>
                <w:bCs/>
              </w:rPr>
              <w:t xml:space="preserve">Descrizione </w:t>
            </w:r>
            <w:r>
              <w:rPr>
                <w:i/>
                <w:iCs/>
              </w:rPr>
              <w:t>(dare evidenza delle verifiche condotte in loco alla data di rilevazione per riscontrare la coerenza rispetto al requisito e a quanto previsto dall’a</w:t>
            </w:r>
            <w:r w:rsidRPr="005C6D0F">
              <w:rPr>
                <w:i/>
                <w:iCs/>
              </w:rPr>
              <w:t xml:space="preserve">tto aziendale </w:t>
            </w:r>
            <w:r w:rsidRPr="00C0552D">
              <w:rPr>
                <w:i/>
                <w:iCs/>
              </w:rPr>
              <w:t>o procedura aziendale o delibera che descriv</w:t>
            </w:r>
            <w:r>
              <w:rPr>
                <w:i/>
                <w:iCs/>
              </w:rPr>
              <w:t>e</w:t>
            </w:r>
            <w:r w:rsidRPr="00C0552D">
              <w:rPr>
                <w:i/>
                <w:iCs/>
              </w:rPr>
              <w:t xml:space="preserve"> </w:t>
            </w:r>
            <w:r w:rsidR="003B7ED0" w:rsidRPr="003B7ED0">
              <w:rPr>
                <w:i/>
                <w:iCs/>
              </w:rPr>
              <w:t>l'integrazione con i servizi indicati, con particolare riferimento al ruolo della COT</w:t>
            </w:r>
            <w:r>
              <w:rPr>
                <w:i/>
                <w:iCs/>
              </w:rPr>
              <w:t>)</w:t>
            </w:r>
          </w:p>
          <w:p w14:paraId="20357079" w14:textId="77777777" w:rsidR="00F1645B" w:rsidRDefault="00F1645B" w:rsidP="005B07CF">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D288283" w14:textId="77777777" w:rsidR="00F1645B" w:rsidRDefault="00F1645B" w:rsidP="005B07CF">
            <w:pPr>
              <w:spacing w:before="120" w:after="120" w:line="300" w:lineRule="exact"/>
              <w:ind w:left="142"/>
              <w:jc w:val="both"/>
            </w:pPr>
            <w:r w:rsidRPr="00000E51">
              <w:rPr>
                <w:b/>
                <w:bCs/>
              </w:rPr>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5623AA0A" w14:textId="77777777" w:rsidR="00F1645B" w:rsidRPr="003427D4" w:rsidRDefault="00F1645B" w:rsidP="005B07CF">
            <w:pPr>
              <w:spacing w:before="120" w:line="300" w:lineRule="exact"/>
              <w:ind w:left="142"/>
              <w:jc w:val="both"/>
              <w:rPr>
                <w:b/>
                <w:bCs/>
              </w:rPr>
            </w:pPr>
            <w:r>
              <w:rPr>
                <w:b/>
                <w:bCs/>
              </w:rPr>
              <w:t>Note aggiuntive</w:t>
            </w:r>
          </w:p>
          <w:p w14:paraId="313F224B" w14:textId="77777777" w:rsidR="00F1645B" w:rsidRDefault="00F1645B" w:rsidP="005B07CF">
            <w:pPr>
              <w:spacing w:before="120" w:after="120" w:line="300" w:lineRule="exact"/>
              <w:ind w:left="142"/>
              <w:jc w:val="both"/>
            </w:pPr>
            <w:r>
              <w:t>__________________________________________________________________________________________________________________________________________________________________________</w:t>
            </w:r>
          </w:p>
        </w:tc>
      </w:tr>
    </w:tbl>
    <w:p w14:paraId="3A516C8E" w14:textId="77777777" w:rsidR="00525F88" w:rsidRDefault="00525F88"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7F4287" w14:paraId="04FE1227" w14:textId="77777777" w:rsidTr="005B07CF">
        <w:tc>
          <w:tcPr>
            <w:tcW w:w="9771" w:type="dxa"/>
          </w:tcPr>
          <w:p w14:paraId="0AF22BC4" w14:textId="4EC778DF" w:rsidR="007F4287" w:rsidRDefault="007F4287" w:rsidP="005B07CF">
            <w:pPr>
              <w:spacing w:before="120" w:line="300" w:lineRule="exact"/>
              <w:ind w:left="142"/>
              <w:jc w:val="both"/>
              <w:rPr>
                <w:b/>
                <w:bCs/>
                <w:color w:val="1F497D" w:themeColor="text2"/>
                <w:u w:val="single"/>
              </w:rPr>
            </w:pPr>
            <w:bookmarkStart w:id="4" w:name="_Hlk217314393"/>
            <w:r>
              <w:rPr>
                <w:b/>
                <w:bCs/>
                <w:color w:val="1F497D" w:themeColor="text2"/>
                <w:u w:val="single"/>
              </w:rPr>
              <w:t>b</w:t>
            </w:r>
            <w:r w:rsidRPr="002922FC">
              <w:rPr>
                <w:b/>
                <w:bCs/>
                <w:color w:val="1F497D" w:themeColor="text2"/>
                <w:u w:val="single"/>
              </w:rPr>
              <w:t>.</w:t>
            </w:r>
            <w:r w:rsidR="00EA77EE">
              <w:rPr>
                <w:b/>
                <w:bCs/>
                <w:color w:val="1F497D" w:themeColor="text2"/>
                <w:u w:val="single"/>
              </w:rPr>
              <w:t>10</w:t>
            </w:r>
            <w:r w:rsidRPr="002922FC">
              <w:rPr>
                <w:b/>
                <w:bCs/>
                <w:color w:val="1F497D" w:themeColor="text2"/>
                <w:u w:val="single"/>
              </w:rPr>
              <w:t xml:space="preserve"> </w:t>
            </w:r>
            <w:r w:rsidR="006A7539" w:rsidRPr="006A7539">
              <w:rPr>
                <w:b/>
                <w:bCs/>
                <w:color w:val="1F497D" w:themeColor="text2"/>
                <w:u w:val="single"/>
              </w:rPr>
              <w:t>L'Ospedale di Comunità alimenta il nuovo flusso informativo per rilevare le prestazioni erogate (flusso Ospedali di Comunità - SIOC )</w:t>
            </w:r>
          </w:p>
          <w:p w14:paraId="0785B966" w14:textId="5574E564" w:rsidR="007F4287" w:rsidRPr="00311674" w:rsidRDefault="007F4287" w:rsidP="005B07CF">
            <w:pPr>
              <w:spacing w:line="300" w:lineRule="exact"/>
              <w:ind w:left="142"/>
              <w:jc w:val="both"/>
            </w:pPr>
          </w:p>
          <w:p w14:paraId="6D89FD11" w14:textId="3F79C592" w:rsidR="00862D7D" w:rsidRDefault="007F4287" w:rsidP="00862D7D">
            <w:pPr>
              <w:spacing w:before="120" w:line="300" w:lineRule="exact"/>
              <w:ind w:left="142"/>
              <w:jc w:val="both"/>
              <w:rPr>
                <w:i/>
                <w:iCs/>
              </w:rPr>
            </w:pPr>
            <w:bookmarkStart w:id="5" w:name="_Hlk217314441"/>
            <w:bookmarkEnd w:id="4"/>
            <w:r w:rsidRPr="00431858">
              <w:rPr>
                <w:b/>
                <w:bCs/>
              </w:rPr>
              <w:t xml:space="preserve">Descrizione </w:t>
            </w:r>
            <w:r>
              <w:rPr>
                <w:i/>
                <w:iCs/>
              </w:rPr>
              <w:t xml:space="preserve">(dare </w:t>
            </w:r>
            <w:r w:rsidRPr="00C01AD9">
              <w:rPr>
                <w:i/>
                <w:iCs/>
              </w:rPr>
              <w:t>evidenza delle verifiche condotte in loco alla data di rilevazione per riscontrare la coerenza rispetto al requisito</w:t>
            </w:r>
            <w:r w:rsidR="00E2447A" w:rsidRPr="00C01AD9">
              <w:rPr>
                <w:i/>
                <w:iCs/>
              </w:rPr>
              <w:t>)</w:t>
            </w:r>
          </w:p>
          <w:bookmarkEnd w:id="5"/>
          <w:p w14:paraId="47211F3B" w14:textId="4F168A83" w:rsidR="007F4287" w:rsidRDefault="007F4287" w:rsidP="005B07CF">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CB7E8E2" w14:textId="4B7D8D61" w:rsidR="007F4287" w:rsidRDefault="007F4287" w:rsidP="005B07CF">
            <w:pPr>
              <w:spacing w:before="120" w:after="120" w:line="300" w:lineRule="exact"/>
              <w:ind w:left="142"/>
              <w:jc w:val="both"/>
            </w:pPr>
            <w:r w:rsidRPr="00000E51">
              <w:rPr>
                <w:b/>
                <w:bCs/>
              </w:rPr>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166E06C3" w14:textId="2DCC03AA" w:rsidR="007F4287" w:rsidRPr="003427D4" w:rsidRDefault="007F4287" w:rsidP="005B07CF">
            <w:pPr>
              <w:spacing w:before="120" w:line="300" w:lineRule="exact"/>
              <w:ind w:left="142"/>
              <w:jc w:val="both"/>
              <w:rPr>
                <w:b/>
                <w:bCs/>
              </w:rPr>
            </w:pPr>
            <w:r>
              <w:rPr>
                <w:b/>
                <w:bCs/>
              </w:rPr>
              <w:t>Note aggiuntive</w:t>
            </w:r>
          </w:p>
          <w:p w14:paraId="16062675" w14:textId="76549D72" w:rsidR="007F4287" w:rsidRDefault="007F4287" w:rsidP="005B07CF">
            <w:pPr>
              <w:spacing w:before="120" w:after="120" w:line="300" w:lineRule="exact"/>
              <w:ind w:left="142"/>
              <w:jc w:val="both"/>
            </w:pPr>
            <w:r>
              <w:t>__________________________________________________________________________________________________________________________________________________________________________</w:t>
            </w:r>
          </w:p>
        </w:tc>
      </w:tr>
    </w:tbl>
    <w:p w14:paraId="524EDBFA" w14:textId="77777777" w:rsidR="007F4287" w:rsidRDefault="007F4287" w:rsidP="00BA6BD9">
      <w:pPr>
        <w:spacing w:line="300" w:lineRule="exact"/>
        <w:ind w:left="-142"/>
        <w:jc w:val="both"/>
      </w:pPr>
    </w:p>
    <w:tbl>
      <w:tblPr>
        <w:tblStyle w:val="Grigliatabella"/>
        <w:tblW w:w="0" w:type="auto"/>
        <w:tblInd w:w="-142" w:type="dxa"/>
        <w:tblLook w:val="04A0" w:firstRow="1" w:lastRow="0" w:firstColumn="1" w:lastColumn="0" w:noHBand="0" w:noVBand="1"/>
      </w:tblPr>
      <w:tblGrid>
        <w:gridCol w:w="9771"/>
      </w:tblGrid>
      <w:tr w:rsidR="005F6CA6" w14:paraId="2B29D530" w14:textId="77777777" w:rsidTr="005B07CF">
        <w:tc>
          <w:tcPr>
            <w:tcW w:w="9771" w:type="dxa"/>
          </w:tcPr>
          <w:p w14:paraId="08F60C62" w14:textId="5F28CD48" w:rsidR="005F6CA6" w:rsidRDefault="005F6CA6" w:rsidP="005B07CF">
            <w:pPr>
              <w:spacing w:before="120" w:line="300" w:lineRule="exact"/>
              <w:ind w:left="142"/>
              <w:jc w:val="both"/>
              <w:rPr>
                <w:b/>
                <w:bCs/>
                <w:color w:val="1F497D" w:themeColor="text2"/>
                <w:u w:val="single"/>
              </w:rPr>
            </w:pPr>
            <w:r>
              <w:rPr>
                <w:b/>
                <w:bCs/>
                <w:color w:val="1F497D" w:themeColor="text2"/>
                <w:u w:val="single"/>
              </w:rPr>
              <w:t>b</w:t>
            </w:r>
            <w:r w:rsidRPr="002922FC">
              <w:rPr>
                <w:b/>
                <w:bCs/>
                <w:color w:val="1F497D" w:themeColor="text2"/>
                <w:u w:val="single"/>
              </w:rPr>
              <w:t>.</w:t>
            </w:r>
            <w:r>
              <w:rPr>
                <w:b/>
                <w:bCs/>
                <w:color w:val="1F497D" w:themeColor="text2"/>
                <w:u w:val="single"/>
              </w:rPr>
              <w:t>1</w:t>
            </w:r>
            <w:r w:rsidR="001D0E92">
              <w:rPr>
                <w:b/>
                <w:bCs/>
                <w:color w:val="1F497D" w:themeColor="text2"/>
                <w:u w:val="single"/>
              </w:rPr>
              <w:t>1</w:t>
            </w:r>
            <w:r w:rsidRPr="002922FC">
              <w:rPr>
                <w:b/>
                <w:bCs/>
                <w:color w:val="1F497D" w:themeColor="text2"/>
                <w:u w:val="single"/>
              </w:rPr>
              <w:t xml:space="preserve"> </w:t>
            </w:r>
            <w:r w:rsidR="00F655D6" w:rsidRPr="00F655D6">
              <w:rPr>
                <w:b/>
                <w:bCs/>
                <w:color w:val="1F497D" w:themeColor="text2"/>
                <w:u w:val="single"/>
              </w:rPr>
              <w:t>Sono presenti: locali ad uso amministrativo, cucina e locali accessori, lavanderia e stireria, servizio mortuario. Tali servizi possono essere in comune e/o condivisi con altre strutture e/o unità di offerta</w:t>
            </w:r>
          </w:p>
          <w:p w14:paraId="6245D089" w14:textId="77777777" w:rsidR="005F6CA6" w:rsidRPr="00311674" w:rsidRDefault="005F6CA6" w:rsidP="005B07CF">
            <w:pPr>
              <w:spacing w:line="300" w:lineRule="exact"/>
              <w:ind w:left="142"/>
              <w:jc w:val="both"/>
            </w:pPr>
          </w:p>
          <w:p w14:paraId="4017E065" w14:textId="1E9B1066" w:rsidR="00F655D6" w:rsidRDefault="005F6CA6" w:rsidP="00C63EED">
            <w:pPr>
              <w:spacing w:before="120" w:line="300" w:lineRule="exact"/>
              <w:ind w:left="142"/>
              <w:jc w:val="both"/>
              <w:rPr>
                <w:i/>
                <w:iCs/>
              </w:rPr>
            </w:pPr>
            <w:r w:rsidRPr="00431858">
              <w:rPr>
                <w:b/>
                <w:bCs/>
              </w:rPr>
              <w:t xml:space="preserve">Descrizione </w:t>
            </w:r>
            <w:r>
              <w:rPr>
                <w:i/>
                <w:iCs/>
              </w:rPr>
              <w:t>(dare evidenza delle verifiche condotte in loco alla data di rilevazione per riscontrare la coerenza rispetto al requisito e a quanto previsto dall’a</w:t>
            </w:r>
            <w:r w:rsidRPr="005C6D0F">
              <w:rPr>
                <w:i/>
                <w:iCs/>
              </w:rPr>
              <w:t xml:space="preserve">tto aziendale </w:t>
            </w:r>
            <w:r w:rsidRPr="00C0552D">
              <w:rPr>
                <w:i/>
                <w:iCs/>
              </w:rPr>
              <w:t>o procedura aziendale o delibera che descriv</w:t>
            </w:r>
            <w:r>
              <w:rPr>
                <w:i/>
                <w:iCs/>
              </w:rPr>
              <w:t>e</w:t>
            </w:r>
            <w:r w:rsidRPr="00C0552D">
              <w:rPr>
                <w:i/>
                <w:iCs/>
              </w:rPr>
              <w:t xml:space="preserve"> </w:t>
            </w:r>
            <w:r w:rsidR="001D0E92" w:rsidRPr="001D0E92">
              <w:rPr>
                <w:i/>
                <w:iCs/>
              </w:rPr>
              <w:t xml:space="preserve">le </w:t>
            </w:r>
            <w:r w:rsidR="005253C0">
              <w:rPr>
                <w:i/>
                <w:iCs/>
              </w:rPr>
              <w:t>attività del servizio</w:t>
            </w:r>
            <w:r w:rsidR="0090121E">
              <w:rPr>
                <w:i/>
                <w:iCs/>
              </w:rPr>
              <w:t xml:space="preserve"> e </w:t>
            </w:r>
            <w:r w:rsidR="0090121E" w:rsidRPr="0090121E">
              <w:rPr>
                <w:i/>
                <w:iCs/>
              </w:rPr>
              <w:t>l’organizzazione degli spazi</w:t>
            </w:r>
            <w:r w:rsidR="00C63EED" w:rsidRPr="00C01AD9">
              <w:rPr>
                <w:i/>
                <w:iCs/>
              </w:rPr>
              <w:t>)</w:t>
            </w:r>
          </w:p>
          <w:p w14:paraId="4EABB81A" w14:textId="77777777" w:rsidR="005F6CA6" w:rsidRDefault="005F6CA6" w:rsidP="005B07CF">
            <w:pPr>
              <w:spacing w:line="300" w:lineRule="exact"/>
              <w:ind w:left="142"/>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CC2963D" w14:textId="77777777" w:rsidR="005F6CA6" w:rsidRDefault="005F6CA6" w:rsidP="005B07CF">
            <w:pPr>
              <w:spacing w:before="120" w:after="120" w:line="300" w:lineRule="exact"/>
              <w:ind w:left="142"/>
              <w:jc w:val="both"/>
            </w:pPr>
            <w:r w:rsidRPr="00000E51">
              <w:rPr>
                <w:b/>
                <w:bCs/>
              </w:rPr>
              <w:t>Esito della verifica ispettiva:</w:t>
            </w:r>
            <w:r w:rsidRPr="00000E51">
              <w:t xml:space="preserve"> </w:t>
            </w:r>
            <w:r w:rsidRPr="00000E51">
              <w:rPr>
                <w:rFonts w:ascii="Segoe UI Symbol" w:hAnsi="Segoe UI Symbol" w:cs="Segoe UI Symbol"/>
              </w:rPr>
              <w:t>☐</w:t>
            </w:r>
            <w:r w:rsidRPr="00000E51">
              <w:t xml:space="preserve"> Positivo </w:t>
            </w:r>
            <w:r w:rsidRPr="00000E51">
              <w:rPr>
                <w:rFonts w:ascii="Segoe UI Symbol" w:hAnsi="Segoe UI Symbol" w:cs="Segoe UI Symbol"/>
              </w:rPr>
              <w:t>☐</w:t>
            </w:r>
            <w:r w:rsidRPr="00000E51">
              <w:t xml:space="preserve"> Negativo</w:t>
            </w:r>
          </w:p>
          <w:p w14:paraId="400A5F01" w14:textId="77777777" w:rsidR="005F6CA6" w:rsidRPr="003427D4" w:rsidRDefault="005F6CA6" w:rsidP="005B07CF">
            <w:pPr>
              <w:spacing w:before="120" w:line="300" w:lineRule="exact"/>
              <w:ind w:left="142"/>
              <w:jc w:val="both"/>
              <w:rPr>
                <w:b/>
                <w:bCs/>
              </w:rPr>
            </w:pPr>
            <w:r>
              <w:rPr>
                <w:b/>
                <w:bCs/>
              </w:rPr>
              <w:t>Note aggiuntive</w:t>
            </w:r>
          </w:p>
          <w:p w14:paraId="68EB6FB8" w14:textId="77777777" w:rsidR="005F6CA6" w:rsidRDefault="005F6CA6" w:rsidP="005B07CF">
            <w:pPr>
              <w:spacing w:before="120" w:after="120" w:line="300" w:lineRule="exact"/>
              <w:ind w:left="142"/>
              <w:jc w:val="both"/>
            </w:pPr>
            <w:r>
              <w:t>__________________________________________________________________________________________________________________________________________________________________________</w:t>
            </w:r>
          </w:p>
        </w:tc>
      </w:tr>
    </w:tbl>
    <w:p w14:paraId="049F31CB" w14:textId="77777777" w:rsidR="00A2288E" w:rsidRPr="00FF00C5" w:rsidRDefault="00A2288E" w:rsidP="00192FB0">
      <w:pPr>
        <w:pStyle w:val="Corpotesto"/>
        <w:spacing w:line="300" w:lineRule="exact"/>
        <w:rPr>
          <w:b/>
          <w:i/>
          <w:sz w:val="20"/>
        </w:rPr>
      </w:pPr>
    </w:p>
    <w:sectPr w:rsidR="00A2288E" w:rsidRPr="00FF00C5" w:rsidSect="00D16AD5">
      <w:pgSz w:w="11900" w:h="16840"/>
      <w:pgMar w:top="1780" w:right="985" w:bottom="1200" w:left="1276" w:header="792" w:footer="1011" w:gutter="0"/>
      <w:pgNumType w:start="2"/>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A0FBC1" w14:textId="77777777" w:rsidR="00B41A11" w:rsidRDefault="00B41A11">
      <w:r>
        <w:separator/>
      </w:r>
    </w:p>
  </w:endnote>
  <w:endnote w:type="continuationSeparator" w:id="0">
    <w:p w14:paraId="77ABD6A9" w14:textId="77777777" w:rsidR="00B41A11" w:rsidRDefault="00B41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F9DFFFFF" w:usb2="0000007F" w:usb3="00000000" w:csb0="003F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5594399"/>
      <w:docPartObj>
        <w:docPartGallery w:val="Page Numbers (Bottom of Page)"/>
        <w:docPartUnique/>
      </w:docPartObj>
    </w:sdtPr>
    <w:sdtContent>
      <w:sdt>
        <w:sdtPr>
          <w:id w:val="-1769616900"/>
          <w:docPartObj>
            <w:docPartGallery w:val="Page Numbers (Top of Page)"/>
            <w:docPartUnique/>
          </w:docPartObj>
        </w:sdtPr>
        <w:sdtContent>
          <w:p w14:paraId="49AFCB2F" w14:textId="20CD4844" w:rsidR="0061732B" w:rsidRPr="0061732B" w:rsidRDefault="0061732B" w:rsidP="004C18CC">
            <w:pPr>
              <w:pStyle w:val="Pidipagina"/>
              <w:spacing w:before="120"/>
              <w:jc w:val="right"/>
            </w:pPr>
            <w:r w:rsidRPr="0061732B">
              <w:t xml:space="preserve">Pag. </w:t>
            </w:r>
            <w:r w:rsidRPr="004C18CC">
              <w:rPr>
                <w:sz w:val="24"/>
                <w:szCs w:val="24"/>
              </w:rPr>
              <w:fldChar w:fldCharType="begin"/>
            </w:r>
            <w:r w:rsidRPr="004C18CC">
              <w:instrText>PAGE</w:instrText>
            </w:r>
            <w:r w:rsidRPr="004C18CC">
              <w:rPr>
                <w:sz w:val="24"/>
                <w:szCs w:val="24"/>
              </w:rPr>
              <w:fldChar w:fldCharType="separate"/>
            </w:r>
            <w:r w:rsidRPr="004C18CC">
              <w:t>2</w:t>
            </w:r>
            <w:r w:rsidRPr="004C18CC">
              <w:rPr>
                <w:sz w:val="24"/>
                <w:szCs w:val="24"/>
              </w:rPr>
              <w:fldChar w:fldCharType="end"/>
            </w:r>
            <w:r w:rsidRPr="0061732B">
              <w:t xml:space="preserve"> di </w:t>
            </w:r>
            <w:r w:rsidRPr="004C18CC">
              <w:rPr>
                <w:sz w:val="24"/>
                <w:szCs w:val="24"/>
              </w:rPr>
              <w:fldChar w:fldCharType="begin"/>
            </w:r>
            <w:r w:rsidRPr="004C18CC">
              <w:instrText>NUMPAGES</w:instrText>
            </w:r>
            <w:r w:rsidRPr="004C18CC">
              <w:rPr>
                <w:sz w:val="24"/>
                <w:szCs w:val="24"/>
              </w:rPr>
              <w:fldChar w:fldCharType="separate"/>
            </w:r>
            <w:r w:rsidRPr="004C18CC">
              <w:t>2</w:t>
            </w:r>
            <w:r w:rsidRPr="004C18CC">
              <w:rPr>
                <w:sz w:val="24"/>
                <w:szCs w:val="24"/>
              </w:rPr>
              <w:fldChar w:fldCharType="end"/>
            </w:r>
          </w:p>
        </w:sdtContent>
      </w:sdt>
    </w:sdtContent>
  </w:sdt>
  <w:p w14:paraId="50FD7555" w14:textId="605F78F2" w:rsidR="00657293" w:rsidRDefault="00657293" w:rsidP="004C18CC">
    <w:pPr>
      <w:pStyle w:val="Pidipagina"/>
      <w:tabs>
        <w:tab w:val="clear" w:pos="4819"/>
        <w:tab w:val="clear" w:pos="9638"/>
        <w:tab w:val="left" w:pos="845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338934" w14:textId="77777777" w:rsidR="00B41A11" w:rsidRDefault="00B41A11">
      <w:r>
        <w:separator/>
      </w:r>
    </w:p>
  </w:footnote>
  <w:footnote w:type="continuationSeparator" w:id="0">
    <w:p w14:paraId="430657D2" w14:textId="77777777" w:rsidR="00B41A11" w:rsidRDefault="00B41A11">
      <w:r>
        <w:continuationSeparator/>
      </w:r>
    </w:p>
  </w:footnote>
  <w:footnote w:id="1">
    <w:p w14:paraId="21E45B5D" w14:textId="0E66ACA2" w:rsidR="008B155B" w:rsidRDefault="008B155B" w:rsidP="00AA67D4">
      <w:pPr>
        <w:pStyle w:val="Testonotaapidipagina"/>
        <w:jc w:val="both"/>
      </w:pPr>
      <w:r w:rsidRPr="00325F46">
        <w:rPr>
          <w:rStyle w:val="Rimandonotaapidipagina"/>
        </w:rPr>
        <w:footnoteRef/>
      </w:r>
      <w:r w:rsidRPr="00325F46">
        <w:t xml:space="preserve"> </w:t>
      </w:r>
      <w:r w:rsidRPr="00C01AD9">
        <w:t xml:space="preserve">Qualora il numero sia &lt;15 posti letto attivi, </w:t>
      </w:r>
      <w:r w:rsidR="00AA67D4" w:rsidRPr="00C01AD9">
        <w:t>dovrà risultare allegata</w:t>
      </w:r>
      <w:r w:rsidRPr="00C01AD9">
        <w:t xml:space="preserve"> la programmazione regionale a garanzia del rispetto della proporzione di 20pl ogni 100.000 abitanti</w:t>
      </w:r>
      <w:r w:rsidR="004F1497">
        <w:t>.</w:t>
      </w:r>
    </w:p>
  </w:footnote>
  <w:footnote w:id="2">
    <w:p w14:paraId="01974ABC" w14:textId="2E209B0C" w:rsidR="006E79A8" w:rsidRDefault="006E79A8" w:rsidP="00C01AD9">
      <w:pPr>
        <w:pStyle w:val="Testonotaapidipagina"/>
        <w:spacing w:before="120"/>
        <w:jc w:val="both"/>
      </w:pPr>
      <w:r>
        <w:rPr>
          <w:rStyle w:val="Rimandonotaapidipagina"/>
        </w:rPr>
        <w:footnoteRef/>
      </w:r>
      <w:r>
        <w:t xml:space="preserve"> In caso di collocazione della struttura all’interno di poli ospedalieri o di edifici socio‑sanitari già operativi (ad esempio un padiglione ospedaliero o un piano di un ospedale monoblocco) con soluzioni organizzative integrate, è necessario specificare nella relazione del modello organizzativo le modalità di erogazione dell’assistenza. In particolare, occorre descrivere come verranno garantite l’intensità assistenziale e la continuità delle cure, fermo restando il rispetto degli standard previsti dal DM 77/2022  - 7-9 infermieri (di cui 1 Coordinatore infermieristico), 4-6 Operatori Sociosanitari, 1-2 unità di altro personale sanitario con funzioni riabilitative e un Medico -da dimostrare attraverso le turnazioni previste per le finalità dell'Ospedale di Continuità. </w:t>
      </w:r>
    </w:p>
    <w:p w14:paraId="241AC2E6" w14:textId="77777777" w:rsidR="006E79A8" w:rsidRDefault="006E79A8" w:rsidP="00C01AD9">
      <w:pPr>
        <w:pStyle w:val="Testonotaapidipagina"/>
        <w:jc w:val="both"/>
      </w:pPr>
    </w:p>
    <w:p w14:paraId="5CF6E5DE" w14:textId="742AFD8F" w:rsidR="006E79A8" w:rsidRDefault="006E79A8" w:rsidP="00C01AD9">
      <w:pPr>
        <w:pStyle w:val="Testonotaapidipagina"/>
        <w:jc w:val="both"/>
      </w:pPr>
      <w:r>
        <w:t xml:space="preserve">Negli </w:t>
      </w:r>
      <w:proofErr w:type="spellStart"/>
      <w:r>
        <w:t>OdC</w:t>
      </w:r>
      <w:proofErr w:type="spellEnd"/>
      <w:r>
        <w:t xml:space="preserve"> collocati in strutture autonome con posti letto inferiori a 15, lo standard di personale deve essere conforme agli standard previsti dal DM 77/2022, con evidenza, anche in questo caso, delle turnazioni coerenti con gli standard previsti dal DM 77/2022  - 7-9 infermieri (di cui 1 Coordinatore infermieristico), 4-6 Operatori Sociosanitari, 1-2 unità di altro personale sanitario con funzioni riabilitative e un Medico</w:t>
      </w:r>
      <w:r w:rsidR="00C01AD9">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42B1E" w14:textId="4C258B3E" w:rsidR="00B61FC8" w:rsidRDefault="00E62C76">
    <w:r>
      <w:rPr>
        <w:noProof/>
      </w:rPr>
      <w:drawing>
        <wp:anchor distT="0" distB="0" distL="0" distR="0" simplePos="0" relativeHeight="486947840" behindDoc="1" locked="0" layoutInCell="1" allowOverlap="1" wp14:anchorId="6A77AEE9" wp14:editId="1603BF45">
          <wp:simplePos x="0" y="0"/>
          <wp:positionH relativeFrom="page">
            <wp:posOffset>5203672</wp:posOffset>
          </wp:positionH>
          <wp:positionV relativeFrom="page">
            <wp:posOffset>698805</wp:posOffset>
          </wp:positionV>
          <wp:extent cx="1508760" cy="451103"/>
          <wp:effectExtent l="0" t="0" r="0" b="0"/>
          <wp:wrapNone/>
          <wp:docPr id="693084775" name="image7.jpeg" descr="Immagine che contiene testo, Carattere, logo, Elementi grafici&#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7996943" name="image7.jpeg" descr="Immagine che contiene testo, Carattere, logo, Elementi grafici&#10;&#10;Il contenuto generato dall'IA potrebbe non essere corretto."/>
                  <pic:cNvPicPr/>
                </pic:nvPicPr>
                <pic:blipFill>
                  <a:blip r:embed="rId1" cstate="print"/>
                  <a:stretch>
                    <a:fillRect/>
                  </a:stretch>
                </pic:blipFill>
                <pic:spPr>
                  <a:xfrm>
                    <a:off x="0" y="0"/>
                    <a:ext cx="1508760" cy="451103"/>
                  </a:xfrm>
                  <a:prstGeom prst="rect">
                    <a:avLst/>
                  </a:prstGeom>
                </pic:spPr>
              </pic:pic>
            </a:graphicData>
          </a:graphic>
        </wp:anchor>
      </w:drawing>
    </w:r>
    <w:r w:rsidR="00B61FC8">
      <w:rPr>
        <w:noProof/>
      </w:rPr>
      <w:drawing>
        <wp:anchor distT="0" distB="0" distL="0" distR="0" simplePos="0" relativeHeight="486946816" behindDoc="1" locked="0" layoutInCell="1" allowOverlap="1" wp14:anchorId="52B96A8C" wp14:editId="28CD8320">
          <wp:simplePos x="0" y="0"/>
          <wp:positionH relativeFrom="margin">
            <wp:align>center</wp:align>
          </wp:positionH>
          <wp:positionV relativeFrom="page">
            <wp:posOffset>590270</wp:posOffset>
          </wp:positionV>
          <wp:extent cx="1351788" cy="577596"/>
          <wp:effectExtent l="0" t="0" r="1270" b="0"/>
          <wp:wrapNone/>
          <wp:docPr id="777143461" name="image4.jpeg" descr="Immagine che contiene testo, simbolo, Carattere, log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7341477" name="image4.jpeg" descr="Immagine che contiene testo, simbolo, Carattere, logo&#10;&#10;Il contenuto generato dall'IA potrebbe non essere corretto."/>
                  <pic:cNvPicPr/>
                </pic:nvPicPr>
                <pic:blipFill>
                  <a:blip r:embed="rId2" cstate="print"/>
                  <a:stretch>
                    <a:fillRect/>
                  </a:stretch>
                </pic:blipFill>
                <pic:spPr>
                  <a:xfrm>
                    <a:off x="0" y="0"/>
                    <a:ext cx="1351788" cy="577596"/>
                  </a:xfrm>
                  <a:prstGeom prst="rect">
                    <a:avLst/>
                  </a:prstGeom>
                </pic:spPr>
              </pic:pic>
            </a:graphicData>
          </a:graphic>
        </wp:anchor>
      </w:drawing>
    </w:r>
  </w:p>
  <w:p w14:paraId="6567671A" w14:textId="575BB44C" w:rsidR="00B61FC8" w:rsidRDefault="00E62C76" w:rsidP="00B61FC8">
    <w:pPr>
      <w:spacing w:after="240"/>
    </w:pPr>
    <w:r>
      <w:rPr>
        <w:noProof/>
      </w:rPr>
      <w:drawing>
        <wp:anchor distT="0" distB="0" distL="0" distR="0" simplePos="0" relativeHeight="486948864" behindDoc="1" locked="0" layoutInCell="1" allowOverlap="1" wp14:anchorId="5B2CB41E" wp14:editId="6F2C19EB">
          <wp:simplePos x="0" y="0"/>
          <wp:positionH relativeFrom="page">
            <wp:posOffset>859078</wp:posOffset>
          </wp:positionH>
          <wp:positionV relativeFrom="page">
            <wp:posOffset>708076</wp:posOffset>
          </wp:positionV>
          <wp:extent cx="1652015" cy="365759"/>
          <wp:effectExtent l="0" t="0" r="0" b="0"/>
          <wp:wrapNone/>
          <wp:docPr id="226941300" name="image6.jpeg" descr="Immagine che contiene testo, Carattere, schermata, Blu elettric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9292288" name="image6.jpeg" descr="Immagine che contiene testo, Carattere, schermata, Blu elettrico&#10;&#10;Il contenuto generato dall'IA potrebbe non essere corretto."/>
                  <pic:cNvPicPr/>
                </pic:nvPicPr>
                <pic:blipFill>
                  <a:blip r:embed="rId3" cstate="print"/>
                  <a:stretch>
                    <a:fillRect/>
                  </a:stretch>
                </pic:blipFill>
                <pic:spPr>
                  <a:xfrm>
                    <a:off x="0" y="0"/>
                    <a:ext cx="1652015" cy="365759"/>
                  </a:xfrm>
                  <a:prstGeom prst="rect">
                    <a:avLst/>
                  </a:prstGeom>
                </pic:spPr>
              </pic:pic>
            </a:graphicData>
          </a:graphic>
        </wp:anchor>
      </w:drawing>
    </w:r>
  </w:p>
  <w:p w14:paraId="3F28D17F" w14:textId="77777777" w:rsidR="00B61FC8" w:rsidRDefault="00B61FC8" w:rsidP="00B61FC8"/>
  <w:p w14:paraId="687759A6" w14:textId="4AEB47A8" w:rsidR="00E62C76" w:rsidRDefault="00E62C76" w:rsidP="00B61FC8">
    <w:pPr>
      <w:spacing w:after="240"/>
    </w:pPr>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8314C" w14:textId="0716CDAC" w:rsidR="00657293" w:rsidRDefault="00657293">
    <w:pPr>
      <w:pStyle w:val="Intestazione"/>
    </w:pPr>
    <w:r>
      <w:rPr>
        <w:noProof/>
      </w:rPr>
      <w:drawing>
        <wp:anchor distT="0" distB="0" distL="0" distR="0" simplePos="0" relativeHeight="486950912" behindDoc="1" locked="0" layoutInCell="1" allowOverlap="1" wp14:anchorId="357C0801" wp14:editId="724BE0C8">
          <wp:simplePos x="0" y="0"/>
          <wp:positionH relativeFrom="margin">
            <wp:posOffset>2335530</wp:posOffset>
          </wp:positionH>
          <wp:positionV relativeFrom="page">
            <wp:posOffset>502920</wp:posOffset>
          </wp:positionV>
          <wp:extent cx="1351788" cy="577596"/>
          <wp:effectExtent l="0" t="0" r="1270" b="0"/>
          <wp:wrapNone/>
          <wp:docPr id="234447252" name="image4.jpeg" descr="Immagine che contiene testo, simbolo, Carattere, log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7341477" name="image4.jpeg" descr="Immagine che contiene testo, simbolo, Carattere, logo&#10;&#10;Il contenuto generato dall'IA potrebbe non essere corretto."/>
                  <pic:cNvPicPr/>
                </pic:nvPicPr>
                <pic:blipFill>
                  <a:blip r:embed="rId1" cstate="print"/>
                  <a:stretch>
                    <a:fillRect/>
                  </a:stretch>
                </pic:blipFill>
                <pic:spPr>
                  <a:xfrm>
                    <a:off x="0" y="0"/>
                    <a:ext cx="1351788" cy="577596"/>
                  </a:xfrm>
                  <a:prstGeom prst="rect">
                    <a:avLst/>
                  </a:prstGeom>
                </pic:spPr>
              </pic:pic>
            </a:graphicData>
          </a:graphic>
        </wp:anchor>
      </w:drawing>
    </w:r>
    <w:r>
      <w:rPr>
        <w:noProof/>
      </w:rPr>
      <w:drawing>
        <wp:anchor distT="0" distB="0" distL="0" distR="0" simplePos="0" relativeHeight="486951936" behindDoc="1" locked="0" layoutInCell="1" allowOverlap="1" wp14:anchorId="63FB515D" wp14:editId="3B6D4E9A">
          <wp:simplePos x="0" y="0"/>
          <wp:positionH relativeFrom="page">
            <wp:posOffset>5154930</wp:posOffset>
          </wp:positionH>
          <wp:positionV relativeFrom="page">
            <wp:posOffset>611505</wp:posOffset>
          </wp:positionV>
          <wp:extent cx="1508760" cy="451103"/>
          <wp:effectExtent l="0" t="0" r="0" b="0"/>
          <wp:wrapNone/>
          <wp:docPr id="942914667" name="image7.jpeg" descr="Immagine che contiene testo, Carattere, logo, Elementi grafici&#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7996943" name="image7.jpeg" descr="Immagine che contiene testo, Carattere, logo, Elementi grafici&#10;&#10;Il contenuto generato dall'IA potrebbe non essere corretto."/>
                  <pic:cNvPicPr/>
                </pic:nvPicPr>
                <pic:blipFill>
                  <a:blip r:embed="rId2" cstate="print"/>
                  <a:stretch>
                    <a:fillRect/>
                  </a:stretch>
                </pic:blipFill>
                <pic:spPr>
                  <a:xfrm>
                    <a:off x="0" y="0"/>
                    <a:ext cx="1508760" cy="451103"/>
                  </a:xfrm>
                  <a:prstGeom prst="rect">
                    <a:avLst/>
                  </a:prstGeom>
                </pic:spPr>
              </pic:pic>
            </a:graphicData>
          </a:graphic>
        </wp:anchor>
      </w:drawing>
    </w:r>
    <w:r>
      <w:rPr>
        <w:noProof/>
      </w:rPr>
      <w:drawing>
        <wp:anchor distT="0" distB="0" distL="0" distR="0" simplePos="0" relativeHeight="486952960" behindDoc="1" locked="0" layoutInCell="1" allowOverlap="1" wp14:anchorId="6B6D4069" wp14:editId="594CED83">
          <wp:simplePos x="0" y="0"/>
          <wp:positionH relativeFrom="page">
            <wp:posOffset>810260</wp:posOffset>
          </wp:positionH>
          <wp:positionV relativeFrom="page">
            <wp:posOffset>621030</wp:posOffset>
          </wp:positionV>
          <wp:extent cx="1652015" cy="365759"/>
          <wp:effectExtent l="0" t="0" r="0" b="0"/>
          <wp:wrapNone/>
          <wp:docPr id="320696654" name="image6.jpeg" descr="Immagine che contiene testo, Carattere, schermata, Blu elettric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9292288" name="image6.jpeg" descr="Immagine che contiene testo, Carattere, schermata, Blu elettrico&#10;&#10;Il contenuto generato dall'IA potrebbe non essere corretto."/>
                  <pic:cNvPicPr/>
                </pic:nvPicPr>
                <pic:blipFill>
                  <a:blip r:embed="rId3" cstate="print"/>
                  <a:stretch>
                    <a:fillRect/>
                  </a:stretch>
                </pic:blipFill>
                <pic:spPr>
                  <a:xfrm>
                    <a:off x="0" y="0"/>
                    <a:ext cx="1652015" cy="36575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42F71"/>
    <w:multiLevelType w:val="hybridMultilevel"/>
    <w:tmpl w:val="11C2856E"/>
    <w:lvl w:ilvl="0" w:tplc="5E2C3572">
      <w:start w:val="1"/>
      <w:numFmt w:val="decimal"/>
      <w:lvlText w:val="%1."/>
      <w:lvlJc w:val="left"/>
      <w:pPr>
        <w:ind w:left="218"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1" w15:restartNumberingAfterBreak="0">
    <w:nsid w:val="13F422E2"/>
    <w:multiLevelType w:val="hybridMultilevel"/>
    <w:tmpl w:val="11C2856E"/>
    <w:lvl w:ilvl="0" w:tplc="FFFFFFFF">
      <w:start w:val="1"/>
      <w:numFmt w:val="decimal"/>
      <w:lvlText w:val="%1."/>
      <w:lvlJc w:val="left"/>
      <w:pPr>
        <w:ind w:left="218" w:hanging="360"/>
      </w:pPr>
      <w:rPr>
        <w:rFonts w:hint="default"/>
      </w:rPr>
    </w:lvl>
    <w:lvl w:ilvl="1" w:tplc="FFFFFFFF" w:tentative="1">
      <w:start w:val="1"/>
      <w:numFmt w:val="lowerLetter"/>
      <w:lvlText w:val="%2."/>
      <w:lvlJc w:val="left"/>
      <w:pPr>
        <w:ind w:left="938" w:hanging="360"/>
      </w:pPr>
    </w:lvl>
    <w:lvl w:ilvl="2" w:tplc="FFFFFFFF" w:tentative="1">
      <w:start w:val="1"/>
      <w:numFmt w:val="lowerRoman"/>
      <w:lvlText w:val="%3."/>
      <w:lvlJc w:val="right"/>
      <w:pPr>
        <w:ind w:left="1658" w:hanging="180"/>
      </w:pPr>
    </w:lvl>
    <w:lvl w:ilvl="3" w:tplc="FFFFFFFF" w:tentative="1">
      <w:start w:val="1"/>
      <w:numFmt w:val="decimal"/>
      <w:lvlText w:val="%4."/>
      <w:lvlJc w:val="left"/>
      <w:pPr>
        <w:ind w:left="2378" w:hanging="360"/>
      </w:pPr>
    </w:lvl>
    <w:lvl w:ilvl="4" w:tplc="FFFFFFFF" w:tentative="1">
      <w:start w:val="1"/>
      <w:numFmt w:val="lowerLetter"/>
      <w:lvlText w:val="%5."/>
      <w:lvlJc w:val="left"/>
      <w:pPr>
        <w:ind w:left="3098" w:hanging="360"/>
      </w:pPr>
    </w:lvl>
    <w:lvl w:ilvl="5" w:tplc="FFFFFFFF" w:tentative="1">
      <w:start w:val="1"/>
      <w:numFmt w:val="lowerRoman"/>
      <w:lvlText w:val="%6."/>
      <w:lvlJc w:val="right"/>
      <w:pPr>
        <w:ind w:left="3818" w:hanging="180"/>
      </w:pPr>
    </w:lvl>
    <w:lvl w:ilvl="6" w:tplc="FFFFFFFF" w:tentative="1">
      <w:start w:val="1"/>
      <w:numFmt w:val="decimal"/>
      <w:lvlText w:val="%7."/>
      <w:lvlJc w:val="left"/>
      <w:pPr>
        <w:ind w:left="4538" w:hanging="360"/>
      </w:pPr>
    </w:lvl>
    <w:lvl w:ilvl="7" w:tplc="FFFFFFFF" w:tentative="1">
      <w:start w:val="1"/>
      <w:numFmt w:val="lowerLetter"/>
      <w:lvlText w:val="%8."/>
      <w:lvlJc w:val="left"/>
      <w:pPr>
        <w:ind w:left="5258" w:hanging="360"/>
      </w:pPr>
    </w:lvl>
    <w:lvl w:ilvl="8" w:tplc="FFFFFFFF" w:tentative="1">
      <w:start w:val="1"/>
      <w:numFmt w:val="lowerRoman"/>
      <w:lvlText w:val="%9."/>
      <w:lvlJc w:val="right"/>
      <w:pPr>
        <w:ind w:left="5978" w:hanging="180"/>
      </w:pPr>
    </w:lvl>
  </w:abstractNum>
  <w:abstractNum w:abstractNumId="2" w15:restartNumberingAfterBreak="0">
    <w:nsid w:val="14095039"/>
    <w:multiLevelType w:val="hybridMultilevel"/>
    <w:tmpl w:val="7638CA0A"/>
    <w:lvl w:ilvl="0" w:tplc="7AC0B8F4">
      <w:start w:val="1"/>
      <w:numFmt w:val="bullet"/>
      <w:lvlText w:val=""/>
      <w:lvlJc w:val="left"/>
      <w:pPr>
        <w:ind w:left="630" w:hanging="360"/>
      </w:pPr>
      <w:rPr>
        <w:rFonts w:ascii="Symbol" w:hAnsi="Symbol" w:hint="default"/>
      </w:rPr>
    </w:lvl>
    <w:lvl w:ilvl="1" w:tplc="FFFFFFFF" w:tentative="1">
      <w:start w:val="1"/>
      <w:numFmt w:val="bullet"/>
      <w:lvlText w:val="o"/>
      <w:lvlJc w:val="left"/>
      <w:pPr>
        <w:ind w:left="1350" w:hanging="360"/>
      </w:pPr>
      <w:rPr>
        <w:rFonts w:ascii="Courier New" w:hAnsi="Courier New" w:cs="Courier New" w:hint="default"/>
      </w:rPr>
    </w:lvl>
    <w:lvl w:ilvl="2" w:tplc="FFFFFFFF" w:tentative="1">
      <w:start w:val="1"/>
      <w:numFmt w:val="bullet"/>
      <w:lvlText w:val=""/>
      <w:lvlJc w:val="left"/>
      <w:pPr>
        <w:ind w:left="2070" w:hanging="360"/>
      </w:pPr>
      <w:rPr>
        <w:rFonts w:ascii="Wingdings" w:hAnsi="Wingdings" w:hint="default"/>
      </w:rPr>
    </w:lvl>
    <w:lvl w:ilvl="3" w:tplc="FFFFFFFF" w:tentative="1">
      <w:start w:val="1"/>
      <w:numFmt w:val="bullet"/>
      <w:lvlText w:val=""/>
      <w:lvlJc w:val="left"/>
      <w:pPr>
        <w:ind w:left="2790" w:hanging="360"/>
      </w:pPr>
      <w:rPr>
        <w:rFonts w:ascii="Symbol" w:hAnsi="Symbol" w:hint="default"/>
      </w:rPr>
    </w:lvl>
    <w:lvl w:ilvl="4" w:tplc="FFFFFFFF" w:tentative="1">
      <w:start w:val="1"/>
      <w:numFmt w:val="bullet"/>
      <w:lvlText w:val="o"/>
      <w:lvlJc w:val="left"/>
      <w:pPr>
        <w:ind w:left="3510" w:hanging="360"/>
      </w:pPr>
      <w:rPr>
        <w:rFonts w:ascii="Courier New" w:hAnsi="Courier New" w:cs="Courier New" w:hint="default"/>
      </w:rPr>
    </w:lvl>
    <w:lvl w:ilvl="5" w:tplc="FFFFFFFF" w:tentative="1">
      <w:start w:val="1"/>
      <w:numFmt w:val="bullet"/>
      <w:lvlText w:val=""/>
      <w:lvlJc w:val="left"/>
      <w:pPr>
        <w:ind w:left="4230" w:hanging="360"/>
      </w:pPr>
      <w:rPr>
        <w:rFonts w:ascii="Wingdings" w:hAnsi="Wingdings" w:hint="default"/>
      </w:rPr>
    </w:lvl>
    <w:lvl w:ilvl="6" w:tplc="FFFFFFFF" w:tentative="1">
      <w:start w:val="1"/>
      <w:numFmt w:val="bullet"/>
      <w:lvlText w:val=""/>
      <w:lvlJc w:val="left"/>
      <w:pPr>
        <w:ind w:left="4950" w:hanging="360"/>
      </w:pPr>
      <w:rPr>
        <w:rFonts w:ascii="Symbol" w:hAnsi="Symbol" w:hint="default"/>
      </w:rPr>
    </w:lvl>
    <w:lvl w:ilvl="7" w:tplc="FFFFFFFF" w:tentative="1">
      <w:start w:val="1"/>
      <w:numFmt w:val="bullet"/>
      <w:lvlText w:val="o"/>
      <w:lvlJc w:val="left"/>
      <w:pPr>
        <w:ind w:left="5670" w:hanging="360"/>
      </w:pPr>
      <w:rPr>
        <w:rFonts w:ascii="Courier New" w:hAnsi="Courier New" w:cs="Courier New" w:hint="default"/>
      </w:rPr>
    </w:lvl>
    <w:lvl w:ilvl="8" w:tplc="FFFFFFFF" w:tentative="1">
      <w:start w:val="1"/>
      <w:numFmt w:val="bullet"/>
      <w:lvlText w:val=""/>
      <w:lvlJc w:val="left"/>
      <w:pPr>
        <w:ind w:left="6390" w:hanging="360"/>
      </w:pPr>
      <w:rPr>
        <w:rFonts w:ascii="Wingdings" w:hAnsi="Wingdings" w:hint="default"/>
      </w:rPr>
    </w:lvl>
  </w:abstractNum>
  <w:abstractNum w:abstractNumId="3" w15:restartNumberingAfterBreak="0">
    <w:nsid w:val="14844DFE"/>
    <w:multiLevelType w:val="multilevel"/>
    <w:tmpl w:val="C2E8E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1C4568"/>
    <w:multiLevelType w:val="hybridMultilevel"/>
    <w:tmpl w:val="03DEA288"/>
    <w:lvl w:ilvl="0" w:tplc="217ACCB0">
      <w:start w:val="2"/>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0A6441E"/>
    <w:multiLevelType w:val="hybridMultilevel"/>
    <w:tmpl w:val="81983AA2"/>
    <w:lvl w:ilvl="0" w:tplc="EB34E3A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3256D1D"/>
    <w:multiLevelType w:val="hybridMultilevel"/>
    <w:tmpl w:val="7EE478F6"/>
    <w:lvl w:ilvl="0" w:tplc="F5F0AC32">
      <w:start w:val="1"/>
      <w:numFmt w:val="bullet"/>
      <w:lvlText w:val=""/>
      <w:lvlJc w:val="left"/>
      <w:pPr>
        <w:ind w:left="630" w:hanging="360"/>
      </w:pPr>
      <w:rPr>
        <w:rFonts w:ascii="Symbol" w:hAnsi="Symbol" w:hint="default"/>
      </w:rPr>
    </w:lvl>
    <w:lvl w:ilvl="1" w:tplc="04100003" w:tentative="1">
      <w:start w:val="1"/>
      <w:numFmt w:val="bullet"/>
      <w:lvlText w:val="o"/>
      <w:lvlJc w:val="left"/>
      <w:pPr>
        <w:ind w:left="1350" w:hanging="360"/>
      </w:pPr>
      <w:rPr>
        <w:rFonts w:ascii="Courier New" w:hAnsi="Courier New" w:cs="Courier New" w:hint="default"/>
      </w:rPr>
    </w:lvl>
    <w:lvl w:ilvl="2" w:tplc="04100005" w:tentative="1">
      <w:start w:val="1"/>
      <w:numFmt w:val="bullet"/>
      <w:lvlText w:val=""/>
      <w:lvlJc w:val="left"/>
      <w:pPr>
        <w:ind w:left="2070" w:hanging="360"/>
      </w:pPr>
      <w:rPr>
        <w:rFonts w:ascii="Wingdings" w:hAnsi="Wingdings" w:hint="default"/>
      </w:rPr>
    </w:lvl>
    <w:lvl w:ilvl="3" w:tplc="04100001" w:tentative="1">
      <w:start w:val="1"/>
      <w:numFmt w:val="bullet"/>
      <w:lvlText w:val=""/>
      <w:lvlJc w:val="left"/>
      <w:pPr>
        <w:ind w:left="2790" w:hanging="360"/>
      </w:pPr>
      <w:rPr>
        <w:rFonts w:ascii="Symbol" w:hAnsi="Symbol" w:hint="default"/>
      </w:rPr>
    </w:lvl>
    <w:lvl w:ilvl="4" w:tplc="04100003" w:tentative="1">
      <w:start w:val="1"/>
      <w:numFmt w:val="bullet"/>
      <w:lvlText w:val="o"/>
      <w:lvlJc w:val="left"/>
      <w:pPr>
        <w:ind w:left="3510" w:hanging="360"/>
      </w:pPr>
      <w:rPr>
        <w:rFonts w:ascii="Courier New" w:hAnsi="Courier New" w:cs="Courier New" w:hint="default"/>
      </w:rPr>
    </w:lvl>
    <w:lvl w:ilvl="5" w:tplc="04100005" w:tentative="1">
      <w:start w:val="1"/>
      <w:numFmt w:val="bullet"/>
      <w:lvlText w:val=""/>
      <w:lvlJc w:val="left"/>
      <w:pPr>
        <w:ind w:left="4230" w:hanging="360"/>
      </w:pPr>
      <w:rPr>
        <w:rFonts w:ascii="Wingdings" w:hAnsi="Wingdings" w:hint="default"/>
      </w:rPr>
    </w:lvl>
    <w:lvl w:ilvl="6" w:tplc="04100001" w:tentative="1">
      <w:start w:val="1"/>
      <w:numFmt w:val="bullet"/>
      <w:lvlText w:val=""/>
      <w:lvlJc w:val="left"/>
      <w:pPr>
        <w:ind w:left="4950" w:hanging="360"/>
      </w:pPr>
      <w:rPr>
        <w:rFonts w:ascii="Symbol" w:hAnsi="Symbol" w:hint="default"/>
      </w:rPr>
    </w:lvl>
    <w:lvl w:ilvl="7" w:tplc="04100003" w:tentative="1">
      <w:start w:val="1"/>
      <w:numFmt w:val="bullet"/>
      <w:lvlText w:val="o"/>
      <w:lvlJc w:val="left"/>
      <w:pPr>
        <w:ind w:left="5670" w:hanging="360"/>
      </w:pPr>
      <w:rPr>
        <w:rFonts w:ascii="Courier New" w:hAnsi="Courier New" w:cs="Courier New" w:hint="default"/>
      </w:rPr>
    </w:lvl>
    <w:lvl w:ilvl="8" w:tplc="04100005" w:tentative="1">
      <w:start w:val="1"/>
      <w:numFmt w:val="bullet"/>
      <w:lvlText w:val=""/>
      <w:lvlJc w:val="left"/>
      <w:pPr>
        <w:ind w:left="6390" w:hanging="360"/>
      </w:pPr>
      <w:rPr>
        <w:rFonts w:ascii="Wingdings" w:hAnsi="Wingdings" w:hint="default"/>
      </w:rPr>
    </w:lvl>
  </w:abstractNum>
  <w:abstractNum w:abstractNumId="7" w15:restartNumberingAfterBreak="0">
    <w:nsid w:val="2C9C1FBB"/>
    <w:multiLevelType w:val="hybridMultilevel"/>
    <w:tmpl w:val="21B81866"/>
    <w:lvl w:ilvl="0" w:tplc="7AC0B8F4">
      <w:start w:val="1"/>
      <w:numFmt w:val="bullet"/>
      <w:lvlText w:val=""/>
      <w:lvlJc w:val="left"/>
      <w:pPr>
        <w:ind w:left="578" w:hanging="360"/>
      </w:pPr>
      <w:rPr>
        <w:rFonts w:ascii="Symbol" w:hAnsi="Symbol" w:hint="default"/>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8" w15:restartNumberingAfterBreak="0">
    <w:nsid w:val="335C0F83"/>
    <w:multiLevelType w:val="hybridMultilevel"/>
    <w:tmpl w:val="7E1465CA"/>
    <w:styleLink w:val="Stileimportato6"/>
    <w:lvl w:ilvl="0" w:tplc="5090041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204F9B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51A159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ACE7F7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FA882E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568602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8C4696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1AAE44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26465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35BD47D6"/>
    <w:multiLevelType w:val="multilevel"/>
    <w:tmpl w:val="40462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70C1241"/>
    <w:multiLevelType w:val="multilevel"/>
    <w:tmpl w:val="DB96A8CE"/>
    <w:lvl w:ilvl="0">
      <w:start w:val="1"/>
      <w:numFmt w:val="decimal"/>
      <w:lvlText w:val="%1"/>
      <w:lvlJc w:val="left"/>
      <w:pPr>
        <w:ind w:left="360" w:hanging="360"/>
      </w:pPr>
      <w:rPr>
        <w:rFonts w:hint="default"/>
      </w:rPr>
    </w:lvl>
    <w:lvl w:ilvl="1">
      <w:start w:val="1"/>
      <w:numFmt w:val="decimal"/>
      <w:lvlText w:val="%1.%2"/>
      <w:lvlJc w:val="left"/>
      <w:pPr>
        <w:ind w:left="-349" w:hanging="360"/>
      </w:pPr>
      <w:rPr>
        <w:rFonts w:hint="default"/>
      </w:rPr>
    </w:lvl>
    <w:lvl w:ilvl="2">
      <w:start w:val="1"/>
      <w:numFmt w:val="decimal"/>
      <w:lvlText w:val="%1.%2.%3"/>
      <w:lvlJc w:val="left"/>
      <w:pPr>
        <w:ind w:left="-698" w:hanging="720"/>
      </w:pPr>
      <w:rPr>
        <w:rFonts w:hint="default"/>
      </w:rPr>
    </w:lvl>
    <w:lvl w:ilvl="3">
      <w:start w:val="1"/>
      <w:numFmt w:val="decimal"/>
      <w:lvlText w:val="%1.%2.%3.%4"/>
      <w:lvlJc w:val="left"/>
      <w:pPr>
        <w:ind w:left="-1047" w:hanging="1080"/>
      </w:pPr>
      <w:rPr>
        <w:rFonts w:hint="default"/>
      </w:rPr>
    </w:lvl>
    <w:lvl w:ilvl="4">
      <w:start w:val="1"/>
      <w:numFmt w:val="decimal"/>
      <w:lvlText w:val="%1.%2.%3.%4.%5"/>
      <w:lvlJc w:val="left"/>
      <w:pPr>
        <w:ind w:left="-1756" w:hanging="1080"/>
      </w:pPr>
      <w:rPr>
        <w:rFonts w:hint="default"/>
      </w:rPr>
    </w:lvl>
    <w:lvl w:ilvl="5">
      <w:start w:val="1"/>
      <w:numFmt w:val="decimal"/>
      <w:lvlText w:val="%1.%2.%3.%4.%5.%6"/>
      <w:lvlJc w:val="left"/>
      <w:pPr>
        <w:ind w:left="-2105" w:hanging="1440"/>
      </w:pPr>
      <w:rPr>
        <w:rFonts w:hint="default"/>
      </w:rPr>
    </w:lvl>
    <w:lvl w:ilvl="6">
      <w:start w:val="1"/>
      <w:numFmt w:val="decimal"/>
      <w:lvlText w:val="%1.%2.%3.%4.%5.%6.%7"/>
      <w:lvlJc w:val="left"/>
      <w:pPr>
        <w:ind w:left="-2814" w:hanging="1440"/>
      </w:pPr>
      <w:rPr>
        <w:rFonts w:hint="default"/>
      </w:rPr>
    </w:lvl>
    <w:lvl w:ilvl="7">
      <w:start w:val="1"/>
      <w:numFmt w:val="decimal"/>
      <w:lvlText w:val="%1.%2.%3.%4.%5.%6.%7.%8"/>
      <w:lvlJc w:val="left"/>
      <w:pPr>
        <w:ind w:left="-3163" w:hanging="1800"/>
      </w:pPr>
      <w:rPr>
        <w:rFonts w:hint="default"/>
      </w:rPr>
    </w:lvl>
    <w:lvl w:ilvl="8">
      <w:start w:val="1"/>
      <w:numFmt w:val="decimal"/>
      <w:lvlText w:val="%1.%2.%3.%4.%5.%6.%7.%8.%9"/>
      <w:lvlJc w:val="left"/>
      <w:pPr>
        <w:ind w:left="-3512" w:hanging="2160"/>
      </w:pPr>
      <w:rPr>
        <w:rFonts w:hint="default"/>
      </w:rPr>
    </w:lvl>
  </w:abstractNum>
  <w:abstractNum w:abstractNumId="11" w15:restartNumberingAfterBreak="0">
    <w:nsid w:val="38BE19CB"/>
    <w:multiLevelType w:val="hybridMultilevel"/>
    <w:tmpl w:val="6DDE71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923298A"/>
    <w:multiLevelType w:val="multilevel"/>
    <w:tmpl w:val="BFD24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9A70432"/>
    <w:multiLevelType w:val="hybridMultilevel"/>
    <w:tmpl w:val="649C1D26"/>
    <w:lvl w:ilvl="0" w:tplc="7AC0B8F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574C35"/>
    <w:multiLevelType w:val="hybridMultilevel"/>
    <w:tmpl w:val="8248AD06"/>
    <w:lvl w:ilvl="0" w:tplc="7AC0B8F4">
      <w:start w:val="1"/>
      <w:numFmt w:val="bullet"/>
      <w:lvlText w:val=""/>
      <w:lvlJc w:val="left"/>
      <w:pPr>
        <w:ind w:left="578" w:hanging="360"/>
      </w:pPr>
      <w:rPr>
        <w:rFonts w:ascii="Symbol" w:hAnsi="Symbol" w:hint="default"/>
      </w:rPr>
    </w:lvl>
    <w:lvl w:ilvl="1" w:tplc="FFFFFFFF" w:tentative="1">
      <w:start w:val="1"/>
      <w:numFmt w:val="bullet"/>
      <w:lvlText w:val="o"/>
      <w:lvlJc w:val="left"/>
      <w:pPr>
        <w:ind w:left="1298" w:hanging="360"/>
      </w:pPr>
      <w:rPr>
        <w:rFonts w:ascii="Courier New" w:hAnsi="Courier New" w:cs="Courier New" w:hint="default"/>
      </w:rPr>
    </w:lvl>
    <w:lvl w:ilvl="2" w:tplc="FFFFFFFF" w:tentative="1">
      <w:start w:val="1"/>
      <w:numFmt w:val="bullet"/>
      <w:lvlText w:val=""/>
      <w:lvlJc w:val="left"/>
      <w:pPr>
        <w:ind w:left="2018" w:hanging="360"/>
      </w:pPr>
      <w:rPr>
        <w:rFonts w:ascii="Wingdings" w:hAnsi="Wingdings" w:hint="default"/>
      </w:rPr>
    </w:lvl>
    <w:lvl w:ilvl="3" w:tplc="FFFFFFFF" w:tentative="1">
      <w:start w:val="1"/>
      <w:numFmt w:val="bullet"/>
      <w:lvlText w:val=""/>
      <w:lvlJc w:val="left"/>
      <w:pPr>
        <w:ind w:left="2738" w:hanging="360"/>
      </w:pPr>
      <w:rPr>
        <w:rFonts w:ascii="Symbol" w:hAnsi="Symbol" w:hint="default"/>
      </w:rPr>
    </w:lvl>
    <w:lvl w:ilvl="4" w:tplc="FFFFFFFF" w:tentative="1">
      <w:start w:val="1"/>
      <w:numFmt w:val="bullet"/>
      <w:lvlText w:val="o"/>
      <w:lvlJc w:val="left"/>
      <w:pPr>
        <w:ind w:left="3458" w:hanging="360"/>
      </w:pPr>
      <w:rPr>
        <w:rFonts w:ascii="Courier New" w:hAnsi="Courier New" w:cs="Courier New" w:hint="default"/>
      </w:rPr>
    </w:lvl>
    <w:lvl w:ilvl="5" w:tplc="FFFFFFFF" w:tentative="1">
      <w:start w:val="1"/>
      <w:numFmt w:val="bullet"/>
      <w:lvlText w:val=""/>
      <w:lvlJc w:val="left"/>
      <w:pPr>
        <w:ind w:left="4178" w:hanging="360"/>
      </w:pPr>
      <w:rPr>
        <w:rFonts w:ascii="Wingdings" w:hAnsi="Wingdings" w:hint="default"/>
      </w:rPr>
    </w:lvl>
    <w:lvl w:ilvl="6" w:tplc="FFFFFFFF" w:tentative="1">
      <w:start w:val="1"/>
      <w:numFmt w:val="bullet"/>
      <w:lvlText w:val=""/>
      <w:lvlJc w:val="left"/>
      <w:pPr>
        <w:ind w:left="4898" w:hanging="360"/>
      </w:pPr>
      <w:rPr>
        <w:rFonts w:ascii="Symbol" w:hAnsi="Symbol" w:hint="default"/>
      </w:rPr>
    </w:lvl>
    <w:lvl w:ilvl="7" w:tplc="FFFFFFFF" w:tentative="1">
      <w:start w:val="1"/>
      <w:numFmt w:val="bullet"/>
      <w:lvlText w:val="o"/>
      <w:lvlJc w:val="left"/>
      <w:pPr>
        <w:ind w:left="5618" w:hanging="360"/>
      </w:pPr>
      <w:rPr>
        <w:rFonts w:ascii="Courier New" w:hAnsi="Courier New" w:cs="Courier New" w:hint="default"/>
      </w:rPr>
    </w:lvl>
    <w:lvl w:ilvl="8" w:tplc="FFFFFFFF" w:tentative="1">
      <w:start w:val="1"/>
      <w:numFmt w:val="bullet"/>
      <w:lvlText w:val=""/>
      <w:lvlJc w:val="left"/>
      <w:pPr>
        <w:ind w:left="6338" w:hanging="360"/>
      </w:pPr>
      <w:rPr>
        <w:rFonts w:ascii="Wingdings" w:hAnsi="Wingdings" w:hint="default"/>
      </w:rPr>
    </w:lvl>
  </w:abstractNum>
  <w:abstractNum w:abstractNumId="15" w15:restartNumberingAfterBreak="0">
    <w:nsid w:val="3EA20053"/>
    <w:multiLevelType w:val="hybridMultilevel"/>
    <w:tmpl w:val="D5A81048"/>
    <w:lvl w:ilvl="0" w:tplc="54303F38">
      <w:start w:val="2"/>
      <w:numFmt w:val="bullet"/>
      <w:lvlText w:val=""/>
      <w:lvlJc w:val="left"/>
      <w:pPr>
        <w:ind w:left="218" w:hanging="360"/>
      </w:pPr>
      <w:rPr>
        <w:rFonts w:ascii="Symbol" w:eastAsia="Times New Roman" w:hAnsi="Symbol" w:cs="Times New Roman" w:hint="default"/>
      </w:rPr>
    </w:lvl>
    <w:lvl w:ilvl="1" w:tplc="04100003" w:tentative="1">
      <w:start w:val="1"/>
      <w:numFmt w:val="bullet"/>
      <w:lvlText w:val="o"/>
      <w:lvlJc w:val="left"/>
      <w:pPr>
        <w:ind w:left="938" w:hanging="360"/>
      </w:pPr>
      <w:rPr>
        <w:rFonts w:ascii="Courier New" w:hAnsi="Courier New" w:cs="Courier New" w:hint="default"/>
      </w:rPr>
    </w:lvl>
    <w:lvl w:ilvl="2" w:tplc="04100005" w:tentative="1">
      <w:start w:val="1"/>
      <w:numFmt w:val="bullet"/>
      <w:lvlText w:val=""/>
      <w:lvlJc w:val="left"/>
      <w:pPr>
        <w:ind w:left="1658" w:hanging="360"/>
      </w:pPr>
      <w:rPr>
        <w:rFonts w:ascii="Wingdings" w:hAnsi="Wingdings" w:hint="default"/>
      </w:rPr>
    </w:lvl>
    <w:lvl w:ilvl="3" w:tplc="04100001" w:tentative="1">
      <w:start w:val="1"/>
      <w:numFmt w:val="bullet"/>
      <w:lvlText w:val=""/>
      <w:lvlJc w:val="left"/>
      <w:pPr>
        <w:ind w:left="2378" w:hanging="360"/>
      </w:pPr>
      <w:rPr>
        <w:rFonts w:ascii="Symbol" w:hAnsi="Symbol" w:hint="default"/>
      </w:rPr>
    </w:lvl>
    <w:lvl w:ilvl="4" w:tplc="04100003" w:tentative="1">
      <w:start w:val="1"/>
      <w:numFmt w:val="bullet"/>
      <w:lvlText w:val="o"/>
      <w:lvlJc w:val="left"/>
      <w:pPr>
        <w:ind w:left="3098" w:hanging="360"/>
      </w:pPr>
      <w:rPr>
        <w:rFonts w:ascii="Courier New" w:hAnsi="Courier New" w:cs="Courier New" w:hint="default"/>
      </w:rPr>
    </w:lvl>
    <w:lvl w:ilvl="5" w:tplc="04100005" w:tentative="1">
      <w:start w:val="1"/>
      <w:numFmt w:val="bullet"/>
      <w:lvlText w:val=""/>
      <w:lvlJc w:val="left"/>
      <w:pPr>
        <w:ind w:left="3818" w:hanging="360"/>
      </w:pPr>
      <w:rPr>
        <w:rFonts w:ascii="Wingdings" w:hAnsi="Wingdings" w:hint="default"/>
      </w:rPr>
    </w:lvl>
    <w:lvl w:ilvl="6" w:tplc="04100001" w:tentative="1">
      <w:start w:val="1"/>
      <w:numFmt w:val="bullet"/>
      <w:lvlText w:val=""/>
      <w:lvlJc w:val="left"/>
      <w:pPr>
        <w:ind w:left="4538" w:hanging="360"/>
      </w:pPr>
      <w:rPr>
        <w:rFonts w:ascii="Symbol" w:hAnsi="Symbol" w:hint="default"/>
      </w:rPr>
    </w:lvl>
    <w:lvl w:ilvl="7" w:tplc="04100003" w:tentative="1">
      <w:start w:val="1"/>
      <w:numFmt w:val="bullet"/>
      <w:lvlText w:val="o"/>
      <w:lvlJc w:val="left"/>
      <w:pPr>
        <w:ind w:left="5258" w:hanging="360"/>
      </w:pPr>
      <w:rPr>
        <w:rFonts w:ascii="Courier New" w:hAnsi="Courier New" w:cs="Courier New" w:hint="default"/>
      </w:rPr>
    </w:lvl>
    <w:lvl w:ilvl="8" w:tplc="04100005" w:tentative="1">
      <w:start w:val="1"/>
      <w:numFmt w:val="bullet"/>
      <w:lvlText w:val=""/>
      <w:lvlJc w:val="left"/>
      <w:pPr>
        <w:ind w:left="5978" w:hanging="360"/>
      </w:pPr>
      <w:rPr>
        <w:rFonts w:ascii="Wingdings" w:hAnsi="Wingdings" w:hint="default"/>
      </w:rPr>
    </w:lvl>
  </w:abstractNum>
  <w:abstractNum w:abstractNumId="16" w15:restartNumberingAfterBreak="0">
    <w:nsid w:val="3EDD6BA2"/>
    <w:multiLevelType w:val="hybridMultilevel"/>
    <w:tmpl w:val="C5524ECE"/>
    <w:lvl w:ilvl="0" w:tplc="F5F0AC32">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7" w15:restartNumberingAfterBreak="0">
    <w:nsid w:val="47D16C7C"/>
    <w:multiLevelType w:val="hybridMultilevel"/>
    <w:tmpl w:val="283E540A"/>
    <w:lvl w:ilvl="0" w:tplc="7AC0B8F4">
      <w:start w:val="1"/>
      <w:numFmt w:val="bullet"/>
      <w:lvlText w:val=""/>
      <w:lvlJc w:val="left"/>
      <w:pPr>
        <w:ind w:left="578" w:hanging="360"/>
      </w:pPr>
      <w:rPr>
        <w:rFonts w:ascii="Symbol" w:hAnsi="Symbol" w:hint="default"/>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18" w15:restartNumberingAfterBreak="0">
    <w:nsid w:val="4D115468"/>
    <w:multiLevelType w:val="hybridMultilevel"/>
    <w:tmpl w:val="2B8CFE56"/>
    <w:lvl w:ilvl="0" w:tplc="FFFFFFFF">
      <w:start w:val="1"/>
      <w:numFmt w:val="bullet"/>
      <w:lvlText w:val=""/>
      <w:lvlJc w:val="left"/>
      <w:pPr>
        <w:ind w:left="578" w:hanging="360"/>
      </w:pPr>
      <w:rPr>
        <w:rFonts w:ascii="Symbol" w:hAnsi="Symbol" w:hint="default"/>
      </w:rPr>
    </w:lvl>
    <w:lvl w:ilvl="1" w:tplc="7AC0B8F4">
      <w:start w:val="1"/>
      <w:numFmt w:val="bullet"/>
      <w:lvlText w:val=""/>
      <w:lvlJc w:val="left"/>
      <w:pPr>
        <w:ind w:left="720" w:hanging="360"/>
      </w:pPr>
      <w:rPr>
        <w:rFonts w:ascii="Symbol" w:hAnsi="Symbol" w:hint="default"/>
      </w:rPr>
    </w:lvl>
    <w:lvl w:ilvl="2" w:tplc="FFFFFFFF" w:tentative="1">
      <w:start w:val="1"/>
      <w:numFmt w:val="bullet"/>
      <w:lvlText w:val=""/>
      <w:lvlJc w:val="left"/>
      <w:pPr>
        <w:ind w:left="2018" w:hanging="360"/>
      </w:pPr>
      <w:rPr>
        <w:rFonts w:ascii="Wingdings" w:hAnsi="Wingdings" w:hint="default"/>
      </w:rPr>
    </w:lvl>
    <w:lvl w:ilvl="3" w:tplc="FFFFFFFF" w:tentative="1">
      <w:start w:val="1"/>
      <w:numFmt w:val="bullet"/>
      <w:lvlText w:val=""/>
      <w:lvlJc w:val="left"/>
      <w:pPr>
        <w:ind w:left="2738" w:hanging="360"/>
      </w:pPr>
      <w:rPr>
        <w:rFonts w:ascii="Symbol" w:hAnsi="Symbol" w:hint="default"/>
      </w:rPr>
    </w:lvl>
    <w:lvl w:ilvl="4" w:tplc="FFFFFFFF" w:tentative="1">
      <w:start w:val="1"/>
      <w:numFmt w:val="bullet"/>
      <w:lvlText w:val="o"/>
      <w:lvlJc w:val="left"/>
      <w:pPr>
        <w:ind w:left="3458" w:hanging="360"/>
      </w:pPr>
      <w:rPr>
        <w:rFonts w:ascii="Courier New" w:hAnsi="Courier New" w:cs="Courier New" w:hint="default"/>
      </w:rPr>
    </w:lvl>
    <w:lvl w:ilvl="5" w:tplc="FFFFFFFF" w:tentative="1">
      <w:start w:val="1"/>
      <w:numFmt w:val="bullet"/>
      <w:lvlText w:val=""/>
      <w:lvlJc w:val="left"/>
      <w:pPr>
        <w:ind w:left="4178" w:hanging="360"/>
      </w:pPr>
      <w:rPr>
        <w:rFonts w:ascii="Wingdings" w:hAnsi="Wingdings" w:hint="default"/>
      </w:rPr>
    </w:lvl>
    <w:lvl w:ilvl="6" w:tplc="FFFFFFFF" w:tentative="1">
      <w:start w:val="1"/>
      <w:numFmt w:val="bullet"/>
      <w:lvlText w:val=""/>
      <w:lvlJc w:val="left"/>
      <w:pPr>
        <w:ind w:left="4898" w:hanging="360"/>
      </w:pPr>
      <w:rPr>
        <w:rFonts w:ascii="Symbol" w:hAnsi="Symbol" w:hint="default"/>
      </w:rPr>
    </w:lvl>
    <w:lvl w:ilvl="7" w:tplc="FFFFFFFF" w:tentative="1">
      <w:start w:val="1"/>
      <w:numFmt w:val="bullet"/>
      <w:lvlText w:val="o"/>
      <w:lvlJc w:val="left"/>
      <w:pPr>
        <w:ind w:left="5618" w:hanging="360"/>
      </w:pPr>
      <w:rPr>
        <w:rFonts w:ascii="Courier New" w:hAnsi="Courier New" w:cs="Courier New" w:hint="default"/>
      </w:rPr>
    </w:lvl>
    <w:lvl w:ilvl="8" w:tplc="FFFFFFFF" w:tentative="1">
      <w:start w:val="1"/>
      <w:numFmt w:val="bullet"/>
      <w:lvlText w:val=""/>
      <w:lvlJc w:val="left"/>
      <w:pPr>
        <w:ind w:left="6338" w:hanging="360"/>
      </w:pPr>
      <w:rPr>
        <w:rFonts w:ascii="Wingdings" w:hAnsi="Wingdings" w:hint="default"/>
      </w:rPr>
    </w:lvl>
  </w:abstractNum>
  <w:abstractNum w:abstractNumId="19" w15:restartNumberingAfterBreak="0">
    <w:nsid w:val="4D9D5580"/>
    <w:multiLevelType w:val="hybridMultilevel"/>
    <w:tmpl w:val="11C2856E"/>
    <w:lvl w:ilvl="0" w:tplc="FFFFFFFF">
      <w:start w:val="1"/>
      <w:numFmt w:val="decimal"/>
      <w:lvlText w:val="%1."/>
      <w:lvlJc w:val="left"/>
      <w:pPr>
        <w:ind w:left="218" w:hanging="360"/>
      </w:pPr>
      <w:rPr>
        <w:rFonts w:hint="default"/>
      </w:rPr>
    </w:lvl>
    <w:lvl w:ilvl="1" w:tplc="FFFFFFFF" w:tentative="1">
      <w:start w:val="1"/>
      <w:numFmt w:val="lowerLetter"/>
      <w:lvlText w:val="%2."/>
      <w:lvlJc w:val="left"/>
      <w:pPr>
        <w:ind w:left="938" w:hanging="360"/>
      </w:pPr>
    </w:lvl>
    <w:lvl w:ilvl="2" w:tplc="FFFFFFFF" w:tentative="1">
      <w:start w:val="1"/>
      <w:numFmt w:val="lowerRoman"/>
      <w:lvlText w:val="%3."/>
      <w:lvlJc w:val="right"/>
      <w:pPr>
        <w:ind w:left="1658" w:hanging="180"/>
      </w:pPr>
    </w:lvl>
    <w:lvl w:ilvl="3" w:tplc="FFFFFFFF" w:tentative="1">
      <w:start w:val="1"/>
      <w:numFmt w:val="decimal"/>
      <w:lvlText w:val="%4."/>
      <w:lvlJc w:val="left"/>
      <w:pPr>
        <w:ind w:left="2378" w:hanging="360"/>
      </w:pPr>
    </w:lvl>
    <w:lvl w:ilvl="4" w:tplc="FFFFFFFF" w:tentative="1">
      <w:start w:val="1"/>
      <w:numFmt w:val="lowerLetter"/>
      <w:lvlText w:val="%5."/>
      <w:lvlJc w:val="left"/>
      <w:pPr>
        <w:ind w:left="3098" w:hanging="360"/>
      </w:pPr>
    </w:lvl>
    <w:lvl w:ilvl="5" w:tplc="FFFFFFFF" w:tentative="1">
      <w:start w:val="1"/>
      <w:numFmt w:val="lowerRoman"/>
      <w:lvlText w:val="%6."/>
      <w:lvlJc w:val="right"/>
      <w:pPr>
        <w:ind w:left="3818" w:hanging="180"/>
      </w:pPr>
    </w:lvl>
    <w:lvl w:ilvl="6" w:tplc="FFFFFFFF" w:tentative="1">
      <w:start w:val="1"/>
      <w:numFmt w:val="decimal"/>
      <w:lvlText w:val="%7."/>
      <w:lvlJc w:val="left"/>
      <w:pPr>
        <w:ind w:left="4538" w:hanging="360"/>
      </w:pPr>
    </w:lvl>
    <w:lvl w:ilvl="7" w:tplc="FFFFFFFF" w:tentative="1">
      <w:start w:val="1"/>
      <w:numFmt w:val="lowerLetter"/>
      <w:lvlText w:val="%8."/>
      <w:lvlJc w:val="left"/>
      <w:pPr>
        <w:ind w:left="5258" w:hanging="360"/>
      </w:pPr>
    </w:lvl>
    <w:lvl w:ilvl="8" w:tplc="FFFFFFFF" w:tentative="1">
      <w:start w:val="1"/>
      <w:numFmt w:val="lowerRoman"/>
      <w:lvlText w:val="%9."/>
      <w:lvlJc w:val="right"/>
      <w:pPr>
        <w:ind w:left="5978" w:hanging="180"/>
      </w:pPr>
    </w:lvl>
  </w:abstractNum>
  <w:abstractNum w:abstractNumId="20" w15:restartNumberingAfterBreak="0">
    <w:nsid w:val="4E2D4C2E"/>
    <w:multiLevelType w:val="hybridMultilevel"/>
    <w:tmpl w:val="F3AA780C"/>
    <w:lvl w:ilvl="0" w:tplc="C5DE71A2">
      <w:start w:val="2"/>
      <w:numFmt w:val="decimal"/>
      <w:lvlText w:val="%1."/>
      <w:lvlJc w:val="left"/>
      <w:pPr>
        <w:ind w:left="720" w:hanging="360"/>
      </w:pPr>
      <w:rPr>
        <w:rFonts w:hint="default"/>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5380A91"/>
    <w:multiLevelType w:val="hybridMultilevel"/>
    <w:tmpl w:val="FCD62790"/>
    <w:lvl w:ilvl="0" w:tplc="F5F0AC32">
      <w:start w:val="1"/>
      <w:numFmt w:val="bullet"/>
      <w:lvlText w:val=""/>
      <w:lvlJc w:val="left"/>
      <w:pPr>
        <w:ind w:left="578" w:hanging="360"/>
      </w:pPr>
      <w:rPr>
        <w:rFonts w:ascii="Symbol" w:hAnsi="Symbol" w:hint="default"/>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22" w15:restartNumberingAfterBreak="0">
    <w:nsid w:val="58446B1F"/>
    <w:multiLevelType w:val="hybridMultilevel"/>
    <w:tmpl w:val="9CB2F1CA"/>
    <w:lvl w:ilvl="0" w:tplc="7AC0B8F4">
      <w:start w:val="1"/>
      <w:numFmt w:val="bullet"/>
      <w:lvlText w:val=""/>
      <w:lvlJc w:val="left"/>
      <w:pPr>
        <w:ind w:left="11" w:hanging="360"/>
      </w:pPr>
      <w:rPr>
        <w:rFonts w:ascii="Symbol" w:hAnsi="Symbol" w:hint="default"/>
      </w:rPr>
    </w:lvl>
    <w:lvl w:ilvl="1" w:tplc="04100003" w:tentative="1">
      <w:start w:val="1"/>
      <w:numFmt w:val="bullet"/>
      <w:lvlText w:val="o"/>
      <w:lvlJc w:val="left"/>
      <w:pPr>
        <w:ind w:left="731" w:hanging="360"/>
      </w:pPr>
      <w:rPr>
        <w:rFonts w:ascii="Courier New" w:hAnsi="Courier New" w:cs="Courier New" w:hint="default"/>
      </w:rPr>
    </w:lvl>
    <w:lvl w:ilvl="2" w:tplc="04100005" w:tentative="1">
      <w:start w:val="1"/>
      <w:numFmt w:val="bullet"/>
      <w:lvlText w:val=""/>
      <w:lvlJc w:val="left"/>
      <w:pPr>
        <w:ind w:left="1451" w:hanging="360"/>
      </w:pPr>
      <w:rPr>
        <w:rFonts w:ascii="Wingdings" w:hAnsi="Wingdings" w:hint="default"/>
      </w:rPr>
    </w:lvl>
    <w:lvl w:ilvl="3" w:tplc="04100001" w:tentative="1">
      <w:start w:val="1"/>
      <w:numFmt w:val="bullet"/>
      <w:lvlText w:val=""/>
      <w:lvlJc w:val="left"/>
      <w:pPr>
        <w:ind w:left="2171" w:hanging="360"/>
      </w:pPr>
      <w:rPr>
        <w:rFonts w:ascii="Symbol" w:hAnsi="Symbol" w:hint="default"/>
      </w:rPr>
    </w:lvl>
    <w:lvl w:ilvl="4" w:tplc="04100003" w:tentative="1">
      <w:start w:val="1"/>
      <w:numFmt w:val="bullet"/>
      <w:lvlText w:val="o"/>
      <w:lvlJc w:val="left"/>
      <w:pPr>
        <w:ind w:left="2891" w:hanging="360"/>
      </w:pPr>
      <w:rPr>
        <w:rFonts w:ascii="Courier New" w:hAnsi="Courier New" w:cs="Courier New" w:hint="default"/>
      </w:rPr>
    </w:lvl>
    <w:lvl w:ilvl="5" w:tplc="04100005" w:tentative="1">
      <w:start w:val="1"/>
      <w:numFmt w:val="bullet"/>
      <w:lvlText w:val=""/>
      <w:lvlJc w:val="left"/>
      <w:pPr>
        <w:ind w:left="3611" w:hanging="360"/>
      </w:pPr>
      <w:rPr>
        <w:rFonts w:ascii="Wingdings" w:hAnsi="Wingdings" w:hint="default"/>
      </w:rPr>
    </w:lvl>
    <w:lvl w:ilvl="6" w:tplc="04100001" w:tentative="1">
      <w:start w:val="1"/>
      <w:numFmt w:val="bullet"/>
      <w:lvlText w:val=""/>
      <w:lvlJc w:val="left"/>
      <w:pPr>
        <w:ind w:left="4331" w:hanging="360"/>
      </w:pPr>
      <w:rPr>
        <w:rFonts w:ascii="Symbol" w:hAnsi="Symbol" w:hint="default"/>
      </w:rPr>
    </w:lvl>
    <w:lvl w:ilvl="7" w:tplc="04100003" w:tentative="1">
      <w:start w:val="1"/>
      <w:numFmt w:val="bullet"/>
      <w:lvlText w:val="o"/>
      <w:lvlJc w:val="left"/>
      <w:pPr>
        <w:ind w:left="5051" w:hanging="360"/>
      </w:pPr>
      <w:rPr>
        <w:rFonts w:ascii="Courier New" w:hAnsi="Courier New" w:cs="Courier New" w:hint="default"/>
      </w:rPr>
    </w:lvl>
    <w:lvl w:ilvl="8" w:tplc="04100005" w:tentative="1">
      <w:start w:val="1"/>
      <w:numFmt w:val="bullet"/>
      <w:lvlText w:val=""/>
      <w:lvlJc w:val="left"/>
      <w:pPr>
        <w:ind w:left="5771" w:hanging="360"/>
      </w:pPr>
      <w:rPr>
        <w:rFonts w:ascii="Wingdings" w:hAnsi="Wingdings" w:hint="default"/>
      </w:rPr>
    </w:lvl>
  </w:abstractNum>
  <w:abstractNum w:abstractNumId="23" w15:restartNumberingAfterBreak="0">
    <w:nsid w:val="5AE262D9"/>
    <w:multiLevelType w:val="hybridMultilevel"/>
    <w:tmpl w:val="EE76A6A6"/>
    <w:styleLink w:val="Stileimportato9"/>
    <w:lvl w:ilvl="0" w:tplc="9692D9AA">
      <w:start w:val="1"/>
      <w:numFmt w:val="bullet"/>
      <w:lvlText w:val="¾"/>
      <w:lvlJc w:val="left"/>
      <w:pPr>
        <w:ind w:left="567"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482A3AC">
      <w:start w:val="1"/>
      <w:numFmt w:val="bullet"/>
      <w:lvlText w:val="o"/>
      <w:lvlJc w:val="left"/>
      <w:pPr>
        <w:ind w:left="1287"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F1C8482">
      <w:start w:val="1"/>
      <w:numFmt w:val="bullet"/>
      <w:lvlText w:val="▪"/>
      <w:lvlJc w:val="left"/>
      <w:pPr>
        <w:ind w:left="2007"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7043324">
      <w:start w:val="1"/>
      <w:numFmt w:val="bullet"/>
      <w:lvlText w:val="·"/>
      <w:lvlJc w:val="left"/>
      <w:pPr>
        <w:ind w:left="2727"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446BAF6">
      <w:start w:val="1"/>
      <w:numFmt w:val="bullet"/>
      <w:lvlText w:val="o"/>
      <w:lvlJc w:val="left"/>
      <w:pPr>
        <w:ind w:left="3447"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4DEA0A2">
      <w:start w:val="1"/>
      <w:numFmt w:val="bullet"/>
      <w:lvlText w:val="▪"/>
      <w:lvlJc w:val="left"/>
      <w:pPr>
        <w:ind w:left="4167"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8BA4B2A">
      <w:start w:val="1"/>
      <w:numFmt w:val="bullet"/>
      <w:lvlText w:val="·"/>
      <w:lvlJc w:val="left"/>
      <w:pPr>
        <w:ind w:left="4887"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7CE490A">
      <w:start w:val="1"/>
      <w:numFmt w:val="bullet"/>
      <w:lvlText w:val="o"/>
      <w:lvlJc w:val="left"/>
      <w:pPr>
        <w:ind w:left="5607"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1285F94">
      <w:start w:val="1"/>
      <w:numFmt w:val="bullet"/>
      <w:lvlText w:val="▪"/>
      <w:lvlJc w:val="left"/>
      <w:pPr>
        <w:ind w:left="6327"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5D77661B"/>
    <w:multiLevelType w:val="hybridMultilevel"/>
    <w:tmpl w:val="AD8C822E"/>
    <w:lvl w:ilvl="0" w:tplc="A0B26C86">
      <w:start w:val="2"/>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915272A"/>
    <w:multiLevelType w:val="multilevel"/>
    <w:tmpl w:val="5B203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C1B266D"/>
    <w:multiLevelType w:val="hybridMultilevel"/>
    <w:tmpl w:val="C40A34F8"/>
    <w:lvl w:ilvl="0" w:tplc="F5F0AC32">
      <w:start w:val="1"/>
      <w:numFmt w:val="bullet"/>
      <w:lvlText w:val=""/>
      <w:lvlJc w:val="left"/>
      <w:pPr>
        <w:ind w:left="578" w:hanging="360"/>
      </w:pPr>
      <w:rPr>
        <w:rFonts w:ascii="Symbol" w:hAnsi="Symbol" w:hint="default"/>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27" w15:restartNumberingAfterBreak="0">
    <w:nsid w:val="7E2829E6"/>
    <w:multiLevelType w:val="hybridMultilevel"/>
    <w:tmpl w:val="4CF60B02"/>
    <w:lvl w:ilvl="0" w:tplc="780CF4A8">
      <w:start w:val="2"/>
      <w:numFmt w:val="decimal"/>
      <w:lvlText w:val="%1."/>
      <w:lvlJc w:val="left"/>
      <w:pPr>
        <w:ind w:left="218"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641227104">
    <w:abstractNumId w:val="23"/>
  </w:num>
  <w:num w:numId="2" w16cid:durableId="1756588684">
    <w:abstractNumId w:val="8"/>
  </w:num>
  <w:num w:numId="3" w16cid:durableId="1985813283">
    <w:abstractNumId w:val="13"/>
  </w:num>
  <w:num w:numId="4" w16cid:durableId="891036976">
    <w:abstractNumId w:val="0"/>
  </w:num>
  <w:num w:numId="5" w16cid:durableId="641541043">
    <w:abstractNumId w:val="14"/>
  </w:num>
  <w:num w:numId="6" w16cid:durableId="725421028">
    <w:abstractNumId w:val="27"/>
  </w:num>
  <w:num w:numId="7" w16cid:durableId="1802306412">
    <w:abstractNumId w:val="19"/>
  </w:num>
  <w:num w:numId="8" w16cid:durableId="350108020">
    <w:abstractNumId w:val="17"/>
  </w:num>
  <w:num w:numId="9" w16cid:durableId="2144616928">
    <w:abstractNumId w:val="21"/>
  </w:num>
  <w:num w:numId="10" w16cid:durableId="18239156">
    <w:abstractNumId w:val="3"/>
  </w:num>
  <w:num w:numId="11" w16cid:durableId="265235265">
    <w:abstractNumId w:val="25"/>
  </w:num>
  <w:num w:numId="12" w16cid:durableId="34621463">
    <w:abstractNumId w:val="6"/>
  </w:num>
  <w:num w:numId="13" w16cid:durableId="1861508295">
    <w:abstractNumId w:val="2"/>
  </w:num>
  <w:num w:numId="14" w16cid:durableId="450978544">
    <w:abstractNumId w:val="12"/>
  </w:num>
  <w:num w:numId="15" w16cid:durableId="713430736">
    <w:abstractNumId w:val="16"/>
  </w:num>
  <w:num w:numId="16" w16cid:durableId="1833839367">
    <w:abstractNumId w:val="22"/>
  </w:num>
  <w:num w:numId="17" w16cid:durableId="761797944">
    <w:abstractNumId w:val="10"/>
  </w:num>
  <w:num w:numId="18" w16cid:durableId="939415257">
    <w:abstractNumId w:val="11"/>
  </w:num>
  <w:num w:numId="19" w16cid:durableId="579024358">
    <w:abstractNumId w:val="26"/>
  </w:num>
  <w:num w:numId="20" w16cid:durableId="1254508457">
    <w:abstractNumId w:val="5"/>
  </w:num>
  <w:num w:numId="21" w16cid:durableId="1355109962">
    <w:abstractNumId w:val="15"/>
  </w:num>
  <w:num w:numId="22" w16cid:durableId="1450322840">
    <w:abstractNumId w:val="24"/>
  </w:num>
  <w:num w:numId="23" w16cid:durableId="111947431">
    <w:abstractNumId w:val="4"/>
  </w:num>
  <w:num w:numId="24" w16cid:durableId="797459362">
    <w:abstractNumId w:val="1"/>
  </w:num>
  <w:num w:numId="25" w16cid:durableId="127553325">
    <w:abstractNumId w:val="20"/>
  </w:num>
  <w:num w:numId="26" w16cid:durableId="679241713">
    <w:abstractNumId w:val="7"/>
  </w:num>
  <w:num w:numId="27" w16cid:durableId="100339476">
    <w:abstractNumId w:val="9"/>
  </w:num>
  <w:num w:numId="28" w16cid:durableId="719010697">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88E"/>
    <w:rsid w:val="000005D3"/>
    <w:rsid w:val="00000A98"/>
    <w:rsid w:val="00000E51"/>
    <w:rsid w:val="00002DBA"/>
    <w:rsid w:val="000121E2"/>
    <w:rsid w:val="00012468"/>
    <w:rsid w:val="0001268D"/>
    <w:rsid w:val="00016F0D"/>
    <w:rsid w:val="000209E5"/>
    <w:rsid w:val="000214D7"/>
    <w:rsid w:val="000226F1"/>
    <w:rsid w:val="00022AE3"/>
    <w:rsid w:val="00022F1B"/>
    <w:rsid w:val="0002350A"/>
    <w:rsid w:val="00027AF7"/>
    <w:rsid w:val="000326DF"/>
    <w:rsid w:val="00035D7F"/>
    <w:rsid w:val="0003680C"/>
    <w:rsid w:val="00036E71"/>
    <w:rsid w:val="0004301D"/>
    <w:rsid w:val="000432A3"/>
    <w:rsid w:val="00044E88"/>
    <w:rsid w:val="00044FFD"/>
    <w:rsid w:val="0004580E"/>
    <w:rsid w:val="000463AA"/>
    <w:rsid w:val="00046F67"/>
    <w:rsid w:val="000475F8"/>
    <w:rsid w:val="000505A2"/>
    <w:rsid w:val="00051152"/>
    <w:rsid w:val="00055F0C"/>
    <w:rsid w:val="00057827"/>
    <w:rsid w:val="00064B95"/>
    <w:rsid w:val="00067C1D"/>
    <w:rsid w:val="00067F22"/>
    <w:rsid w:val="00070401"/>
    <w:rsid w:val="000721E7"/>
    <w:rsid w:val="000726F3"/>
    <w:rsid w:val="000728FE"/>
    <w:rsid w:val="00072A11"/>
    <w:rsid w:val="000766E2"/>
    <w:rsid w:val="00077480"/>
    <w:rsid w:val="00082F85"/>
    <w:rsid w:val="00083333"/>
    <w:rsid w:val="00091941"/>
    <w:rsid w:val="00091B9A"/>
    <w:rsid w:val="00092798"/>
    <w:rsid w:val="000A318C"/>
    <w:rsid w:val="000A37A6"/>
    <w:rsid w:val="000A477C"/>
    <w:rsid w:val="000A6342"/>
    <w:rsid w:val="000A7241"/>
    <w:rsid w:val="000A7429"/>
    <w:rsid w:val="000B5C5A"/>
    <w:rsid w:val="000B6344"/>
    <w:rsid w:val="000C02B9"/>
    <w:rsid w:val="000C0D1D"/>
    <w:rsid w:val="000C1884"/>
    <w:rsid w:val="000C3723"/>
    <w:rsid w:val="000C63F1"/>
    <w:rsid w:val="000D0360"/>
    <w:rsid w:val="000D2A3D"/>
    <w:rsid w:val="000D6447"/>
    <w:rsid w:val="000D6AF0"/>
    <w:rsid w:val="000D6F0D"/>
    <w:rsid w:val="000D77CA"/>
    <w:rsid w:val="000D7D3C"/>
    <w:rsid w:val="000E0453"/>
    <w:rsid w:val="000E159E"/>
    <w:rsid w:val="000E1889"/>
    <w:rsid w:val="000E26A9"/>
    <w:rsid w:val="000E2B13"/>
    <w:rsid w:val="000E384B"/>
    <w:rsid w:val="000F0187"/>
    <w:rsid w:val="000F0B90"/>
    <w:rsid w:val="000F0C10"/>
    <w:rsid w:val="000F2AB2"/>
    <w:rsid w:val="000F574E"/>
    <w:rsid w:val="000F5EE1"/>
    <w:rsid w:val="000F694F"/>
    <w:rsid w:val="000F697B"/>
    <w:rsid w:val="00100E23"/>
    <w:rsid w:val="00101B0E"/>
    <w:rsid w:val="00110B6E"/>
    <w:rsid w:val="001114D4"/>
    <w:rsid w:val="00111A1C"/>
    <w:rsid w:val="00112067"/>
    <w:rsid w:val="001142BF"/>
    <w:rsid w:val="001147E4"/>
    <w:rsid w:val="001149E1"/>
    <w:rsid w:val="00122A56"/>
    <w:rsid w:val="0012374A"/>
    <w:rsid w:val="00130117"/>
    <w:rsid w:val="001314C9"/>
    <w:rsid w:val="001324DF"/>
    <w:rsid w:val="00132C35"/>
    <w:rsid w:val="001345FE"/>
    <w:rsid w:val="001402CA"/>
    <w:rsid w:val="0014120A"/>
    <w:rsid w:val="00141CD4"/>
    <w:rsid w:val="001448ED"/>
    <w:rsid w:val="00144BE8"/>
    <w:rsid w:val="00144D78"/>
    <w:rsid w:val="0015159E"/>
    <w:rsid w:val="00154343"/>
    <w:rsid w:val="00157256"/>
    <w:rsid w:val="00157362"/>
    <w:rsid w:val="001611E2"/>
    <w:rsid w:val="00162F0A"/>
    <w:rsid w:val="00165099"/>
    <w:rsid w:val="001651A1"/>
    <w:rsid w:val="00167BEE"/>
    <w:rsid w:val="00171586"/>
    <w:rsid w:val="00173BD5"/>
    <w:rsid w:val="00174B41"/>
    <w:rsid w:val="00175BF5"/>
    <w:rsid w:val="001777D5"/>
    <w:rsid w:val="00181319"/>
    <w:rsid w:val="00182685"/>
    <w:rsid w:val="00182768"/>
    <w:rsid w:val="00183BA5"/>
    <w:rsid w:val="00184772"/>
    <w:rsid w:val="0018686C"/>
    <w:rsid w:val="0018716D"/>
    <w:rsid w:val="00191D24"/>
    <w:rsid w:val="001929C1"/>
    <w:rsid w:val="00192FB0"/>
    <w:rsid w:val="00193B5D"/>
    <w:rsid w:val="00195216"/>
    <w:rsid w:val="0019528C"/>
    <w:rsid w:val="001A2A63"/>
    <w:rsid w:val="001A38CC"/>
    <w:rsid w:val="001A56E1"/>
    <w:rsid w:val="001B1BDD"/>
    <w:rsid w:val="001B2B9B"/>
    <w:rsid w:val="001B7535"/>
    <w:rsid w:val="001C021D"/>
    <w:rsid w:val="001C3648"/>
    <w:rsid w:val="001C4189"/>
    <w:rsid w:val="001D08B6"/>
    <w:rsid w:val="001D0E92"/>
    <w:rsid w:val="001D108E"/>
    <w:rsid w:val="001D164F"/>
    <w:rsid w:val="001D2C07"/>
    <w:rsid w:val="001D51C3"/>
    <w:rsid w:val="001D5E03"/>
    <w:rsid w:val="001D759F"/>
    <w:rsid w:val="001D771F"/>
    <w:rsid w:val="001E0A35"/>
    <w:rsid w:val="001E3B95"/>
    <w:rsid w:val="001E5D4B"/>
    <w:rsid w:val="001E727A"/>
    <w:rsid w:val="001E7D54"/>
    <w:rsid w:val="001F16F6"/>
    <w:rsid w:val="001F67FA"/>
    <w:rsid w:val="0020055F"/>
    <w:rsid w:val="002074CE"/>
    <w:rsid w:val="00210E88"/>
    <w:rsid w:val="002138A1"/>
    <w:rsid w:val="00215677"/>
    <w:rsid w:val="002172F3"/>
    <w:rsid w:val="002201A7"/>
    <w:rsid w:val="00220F22"/>
    <w:rsid w:val="00221D2E"/>
    <w:rsid w:val="002247D3"/>
    <w:rsid w:val="00225BAA"/>
    <w:rsid w:val="00226A22"/>
    <w:rsid w:val="00227FF2"/>
    <w:rsid w:val="002313B4"/>
    <w:rsid w:val="00231666"/>
    <w:rsid w:val="00232815"/>
    <w:rsid w:val="0023682B"/>
    <w:rsid w:val="00236F35"/>
    <w:rsid w:val="00236F81"/>
    <w:rsid w:val="002376E8"/>
    <w:rsid w:val="00237F22"/>
    <w:rsid w:val="00246800"/>
    <w:rsid w:val="0024698D"/>
    <w:rsid w:val="00250C0C"/>
    <w:rsid w:val="00250D9D"/>
    <w:rsid w:val="0025192E"/>
    <w:rsid w:val="00252302"/>
    <w:rsid w:val="002560FC"/>
    <w:rsid w:val="002565A7"/>
    <w:rsid w:val="0025668E"/>
    <w:rsid w:val="002572C5"/>
    <w:rsid w:val="00257EFE"/>
    <w:rsid w:val="002645D2"/>
    <w:rsid w:val="002660CA"/>
    <w:rsid w:val="00266747"/>
    <w:rsid w:val="00267EA4"/>
    <w:rsid w:val="00270519"/>
    <w:rsid w:val="00274C34"/>
    <w:rsid w:val="00281F5E"/>
    <w:rsid w:val="0028244F"/>
    <w:rsid w:val="00285961"/>
    <w:rsid w:val="002862D5"/>
    <w:rsid w:val="00286ABB"/>
    <w:rsid w:val="00290B0B"/>
    <w:rsid w:val="00290BFB"/>
    <w:rsid w:val="00290DBF"/>
    <w:rsid w:val="00291697"/>
    <w:rsid w:val="002922FC"/>
    <w:rsid w:val="00293065"/>
    <w:rsid w:val="00293BCB"/>
    <w:rsid w:val="002963B7"/>
    <w:rsid w:val="00296F69"/>
    <w:rsid w:val="00297681"/>
    <w:rsid w:val="00297943"/>
    <w:rsid w:val="002A0B9E"/>
    <w:rsid w:val="002A0CAF"/>
    <w:rsid w:val="002B0A50"/>
    <w:rsid w:val="002B2A6F"/>
    <w:rsid w:val="002B2CA8"/>
    <w:rsid w:val="002B2E5A"/>
    <w:rsid w:val="002B4AAF"/>
    <w:rsid w:val="002C1F0D"/>
    <w:rsid w:val="002C351A"/>
    <w:rsid w:val="002C54E4"/>
    <w:rsid w:val="002C63EF"/>
    <w:rsid w:val="002C734E"/>
    <w:rsid w:val="002D00E5"/>
    <w:rsid w:val="002D3912"/>
    <w:rsid w:val="002D3CA5"/>
    <w:rsid w:val="002D4672"/>
    <w:rsid w:val="002D73BE"/>
    <w:rsid w:val="002D765B"/>
    <w:rsid w:val="002E2772"/>
    <w:rsid w:val="002E3751"/>
    <w:rsid w:val="002E608C"/>
    <w:rsid w:val="002E7204"/>
    <w:rsid w:val="002F5481"/>
    <w:rsid w:val="002F78BF"/>
    <w:rsid w:val="003005CE"/>
    <w:rsid w:val="003007B0"/>
    <w:rsid w:val="00300D3F"/>
    <w:rsid w:val="003039FA"/>
    <w:rsid w:val="00304A92"/>
    <w:rsid w:val="00304D36"/>
    <w:rsid w:val="00305EEB"/>
    <w:rsid w:val="003068C6"/>
    <w:rsid w:val="00306B8B"/>
    <w:rsid w:val="0031115E"/>
    <w:rsid w:val="00311674"/>
    <w:rsid w:val="00314272"/>
    <w:rsid w:val="003148F9"/>
    <w:rsid w:val="00315394"/>
    <w:rsid w:val="00325F46"/>
    <w:rsid w:val="00327E3D"/>
    <w:rsid w:val="00331018"/>
    <w:rsid w:val="00331F28"/>
    <w:rsid w:val="0033461C"/>
    <w:rsid w:val="00335054"/>
    <w:rsid w:val="00340F98"/>
    <w:rsid w:val="00341F59"/>
    <w:rsid w:val="003427D4"/>
    <w:rsid w:val="00342BD5"/>
    <w:rsid w:val="00342ECC"/>
    <w:rsid w:val="00344676"/>
    <w:rsid w:val="0034523C"/>
    <w:rsid w:val="0034528B"/>
    <w:rsid w:val="003509DD"/>
    <w:rsid w:val="00353E2C"/>
    <w:rsid w:val="003554B7"/>
    <w:rsid w:val="0036288B"/>
    <w:rsid w:val="003702DB"/>
    <w:rsid w:val="00370816"/>
    <w:rsid w:val="003710F3"/>
    <w:rsid w:val="00371848"/>
    <w:rsid w:val="00371BC5"/>
    <w:rsid w:val="0037616E"/>
    <w:rsid w:val="00380980"/>
    <w:rsid w:val="003811EF"/>
    <w:rsid w:val="00382735"/>
    <w:rsid w:val="003835CB"/>
    <w:rsid w:val="00383DB0"/>
    <w:rsid w:val="00384B46"/>
    <w:rsid w:val="00384D94"/>
    <w:rsid w:val="00385A15"/>
    <w:rsid w:val="00385BB7"/>
    <w:rsid w:val="00385CD6"/>
    <w:rsid w:val="00387FF3"/>
    <w:rsid w:val="00395CBA"/>
    <w:rsid w:val="00396ECF"/>
    <w:rsid w:val="00397236"/>
    <w:rsid w:val="003977B7"/>
    <w:rsid w:val="003A0CB6"/>
    <w:rsid w:val="003A2251"/>
    <w:rsid w:val="003A334F"/>
    <w:rsid w:val="003A424E"/>
    <w:rsid w:val="003A5313"/>
    <w:rsid w:val="003A5ACF"/>
    <w:rsid w:val="003A6390"/>
    <w:rsid w:val="003A7681"/>
    <w:rsid w:val="003A79F0"/>
    <w:rsid w:val="003B3F83"/>
    <w:rsid w:val="003B5B48"/>
    <w:rsid w:val="003B5C76"/>
    <w:rsid w:val="003B6320"/>
    <w:rsid w:val="003B7A7B"/>
    <w:rsid w:val="003B7EBA"/>
    <w:rsid w:val="003B7ED0"/>
    <w:rsid w:val="003C2773"/>
    <w:rsid w:val="003D1E02"/>
    <w:rsid w:val="003D3CFB"/>
    <w:rsid w:val="003E18F1"/>
    <w:rsid w:val="003E2828"/>
    <w:rsid w:val="003E2D64"/>
    <w:rsid w:val="003E3508"/>
    <w:rsid w:val="003E4BC2"/>
    <w:rsid w:val="003E7C26"/>
    <w:rsid w:val="003E7E19"/>
    <w:rsid w:val="003F3F9B"/>
    <w:rsid w:val="003F4845"/>
    <w:rsid w:val="003F5F43"/>
    <w:rsid w:val="003F7B97"/>
    <w:rsid w:val="004007A6"/>
    <w:rsid w:val="00400805"/>
    <w:rsid w:val="00402D73"/>
    <w:rsid w:val="004035B7"/>
    <w:rsid w:val="004061C7"/>
    <w:rsid w:val="00406DCE"/>
    <w:rsid w:val="004072F7"/>
    <w:rsid w:val="00411C74"/>
    <w:rsid w:val="0041325F"/>
    <w:rsid w:val="0041343F"/>
    <w:rsid w:val="00414356"/>
    <w:rsid w:val="00414ADA"/>
    <w:rsid w:val="00416663"/>
    <w:rsid w:val="004253D5"/>
    <w:rsid w:val="00425645"/>
    <w:rsid w:val="00425799"/>
    <w:rsid w:val="00427DD9"/>
    <w:rsid w:val="0043028A"/>
    <w:rsid w:val="00430909"/>
    <w:rsid w:val="00430FAE"/>
    <w:rsid w:val="00431722"/>
    <w:rsid w:val="00431858"/>
    <w:rsid w:val="00431C8D"/>
    <w:rsid w:val="004362D0"/>
    <w:rsid w:val="004400FB"/>
    <w:rsid w:val="00441F17"/>
    <w:rsid w:val="004420E0"/>
    <w:rsid w:val="00442DB2"/>
    <w:rsid w:val="004436A1"/>
    <w:rsid w:val="00450616"/>
    <w:rsid w:val="0045154E"/>
    <w:rsid w:val="004517D9"/>
    <w:rsid w:val="0045224F"/>
    <w:rsid w:val="00452982"/>
    <w:rsid w:val="00452A3D"/>
    <w:rsid w:val="00452BD9"/>
    <w:rsid w:val="004533A2"/>
    <w:rsid w:val="00454167"/>
    <w:rsid w:val="004613DA"/>
    <w:rsid w:val="00463646"/>
    <w:rsid w:val="004652AC"/>
    <w:rsid w:val="0046556F"/>
    <w:rsid w:val="00465996"/>
    <w:rsid w:val="0047652C"/>
    <w:rsid w:val="00480349"/>
    <w:rsid w:val="00480D4C"/>
    <w:rsid w:val="00485B89"/>
    <w:rsid w:val="00485BC7"/>
    <w:rsid w:val="0048627A"/>
    <w:rsid w:val="00486A94"/>
    <w:rsid w:val="00487961"/>
    <w:rsid w:val="00490F20"/>
    <w:rsid w:val="00492FDA"/>
    <w:rsid w:val="0049302D"/>
    <w:rsid w:val="00493204"/>
    <w:rsid w:val="004967B8"/>
    <w:rsid w:val="004968FA"/>
    <w:rsid w:val="004978BA"/>
    <w:rsid w:val="004A2643"/>
    <w:rsid w:val="004A480B"/>
    <w:rsid w:val="004A4C1E"/>
    <w:rsid w:val="004A5134"/>
    <w:rsid w:val="004A5814"/>
    <w:rsid w:val="004A6536"/>
    <w:rsid w:val="004A725E"/>
    <w:rsid w:val="004A7957"/>
    <w:rsid w:val="004B0019"/>
    <w:rsid w:val="004B4C84"/>
    <w:rsid w:val="004C0C14"/>
    <w:rsid w:val="004C18CC"/>
    <w:rsid w:val="004C22C9"/>
    <w:rsid w:val="004C2494"/>
    <w:rsid w:val="004C5024"/>
    <w:rsid w:val="004D102A"/>
    <w:rsid w:val="004D1E49"/>
    <w:rsid w:val="004D4241"/>
    <w:rsid w:val="004D60DD"/>
    <w:rsid w:val="004E48BF"/>
    <w:rsid w:val="004E5424"/>
    <w:rsid w:val="004E58A3"/>
    <w:rsid w:val="004E5FE2"/>
    <w:rsid w:val="004E6288"/>
    <w:rsid w:val="004E66DC"/>
    <w:rsid w:val="004E70D7"/>
    <w:rsid w:val="004F0698"/>
    <w:rsid w:val="004F1497"/>
    <w:rsid w:val="004F3A98"/>
    <w:rsid w:val="004F7B60"/>
    <w:rsid w:val="00500274"/>
    <w:rsid w:val="00501412"/>
    <w:rsid w:val="00501AA2"/>
    <w:rsid w:val="005061D2"/>
    <w:rsid w:val="00506C6E"/>
    <w:rsid w:val="005113FB"/>
    <w:rsid w:val="00512D92"/>
    <w:rsid w:val="005145C2"/>
    <w:rsid w:val="00520B75"/>
    <w:rsid w:val="005229E6"/>
    <w:rsid w:val="00523119"/>
    <w:rsid w:val="005253C0"/>
    <w:rsid w:val="00525F88"/>
    <w:rsid w:val="00526BCE"/>
    <w:rsid w:val="00532786"/>
    <w:rsid w:val="0053478D"/>
    <w:rsid w:val="00536C3C"/>
    <w:rsid w:val="00536CAD"/>
    <w:rsid w:val="00545AE2"/>
    <w:rsid w:val="00547DB6"/>
    <w:rsid w:val="00552141"/>
    <w:rsid w:val="00552681"/>
    <w:rsid w:val="005536B7"/>
    <w:rsid w:val="00557E76"/>
    <w:rsid w:val="00564CC9"/>
    <w:rsid w:val="00565931"/>
    <w:rsid w:val="00570B24"/>
    <w:rsid w:val="005731B8"/>
    <w:rsid w:val="00575698"/>
    <w:rsid w:val="005766E1"/>
    <w:rsid w:val="00577D4D"/>
    <w:rsid w:val="00581128"/>
    <w:rsid w:val="0058325E"/>
    <w:rsid w:val="00587AD1"/>
    <w:rsid w:val="00590DA3"/>
    <w:rsid w:val="00592E3A"/>
    <w:rsid w:val="005969EE"/>
    <w:rsid w:val="00597358"/>
    <w:rsid w:val="005A0045"/>
    <w:rsid w:val="005A0C5B"/>
    <w:rsid w:val="005A20E5"/>
    <w:rsid w:val="005A4698"/>
    <w:rsid w:val="005A5248"/>
    <w:rsid w:val="005A6952"/>
    <w:rsid w:val="005A6DE5"/>
    <w:rsid w:val="005B132A"/>
    <w:rsid w:val="005B145E"/>
    <w:rsid w:val="005B31B8"/>
    <w:rsid w:val="005B694B"/>
    <w:rsid w:val="005B7873"/>
    <w:rsid w:val="005C2244"/>
    <w:rsid w:val="005C4AFE"/>
    <w:rsid w:val="005C68F2"/>
    <w:rsid w:val="005C6D0F"/>
    <w:rsid w:val="005D2409"/>
    <w:rsid w:val="005D3F84"/>
    <w:rsid w:val="005D5785"/>
    <w:rsid w:val="005E067D"/>
    <w:rsid w:val="005E09BF"/>
    <w:rsid w:val="005E0F13"/>
    <w:rsid w:val="005E674B"/>
    <w:rsid w:val="005E7C03"/>
    <w:rsid w:val="005F072A"/>
    <w:rsid w:val="005F0E4E"/>
    <w:rsid w:val="005F19EC"/>
    <w:rsid w:val="005F3D59"/>
    <w:rsid w:val="005F6CA6"/>
    <w:rsid w:val="005F71B7"/>
    <w:rsid w:val="005F74E5"/>
    <w:rsid w:val="00602F9F"/>
    <w:rsid w:val="006032E7"/>
    <w:rsid w:val="00604297"/>
    <w:rsid w:val="006043E4"/>
    <w:rsid w:val="00605DD6"/>
    <w:rsid w:val="006105F6"/>
    <w:rsid w:val="0061287D"/>
    <w:rsid w:val="00612AC2"/>
    <w:rsid w:val="00615C68"/>
    <w:rsid w:val="0061732B"/>
    <w:rsid w:val="006200BA"/>
    <w:rsid w:val="006200DE"/>
    <w:rsid w:val="00621149"/>
    <w:rsid w:val="00621227"/>
    <w:rsid w:val="00622219"/>
    <w:rsid w:val="00622563"/>
    <w:rsid w:val="006251A2"/>
    <w:rsid w:val="00625A78"/>
    <w:rsid w:val="00625CD2"/>
    <w:rsid w:val="00631544"/>
    <w:rsid w:val="00631DF8"/>
    <w:rsid w:val="00632E63"/>
    <w:rsid w:val="00633127"/>
    <w:rsid w:val="00635082"/>
    <w:rsid w:val="006360EE"/>
    <w:rsid w:val="00637207"/>
    <w:rsid w:val="006405A3"/>
    <w:rsid w:val="00640F74"/>
    <w:rsid w:val="00642E67"/>
    <w:rsid w:val="006444E2"/>
    <w:rsid w:val="006472F4"/>
    <w:rsid w:val="0065131C"/>
    <w:rsid w:val="0065313F"/>
    <w:rsid w:val="00653A8D"/>
    <w:rsid w:val="0065532B"/>
    <w:rsid w:val="00655D24"/>
    <w:rsid w:val="0065665F"/>
    <w:rsid w:val="006568B1"/>
    <w:rsid w:val="00657293"/>
    <w:rsid w:val="0066034F"/>
    <w:rsid w:val="0066713F"/>
    <w:rsid w:val="00674553"/>
    <w:rsid w:val="00674F15"/>
    <w:rsid w:val="00675ACA"/>
    <w:rsid w:val="00677514"/>
    <w:rsid w:val="00683983"/>
    <w:rsid w:val="0068438A"/>
    <w:rsid w:val="00690792"/>
    <w:rsid w:val="00691F32"/>
    <w:rsid w:val="00692551"/>
    <w:rsid w:val="00693B6A"/>
    <w:rsid w:val="00694C43"/>
    <w:rsid w:val="00695999"/>
    <w:rsid w:val="00697583"/>
    <w:rsid w:val="006A1036"/>
    <w:rsid w:val="006A2F68"/>
    <w:rsid w:val="006A35B6"/>
    <w:rsid w:val="006A46D4"/>
    <w:rsid w:val="006A6527"/>
    <w:rsid w:val="006A7539"/>
    <w:rsid w:val="006B04EB"/>
    <w:rsid w:val="006B2D5C"/>
    <w:rsid w:val="006B31B6"/>
    <w:rsid w:val="006B473D"/>
    <w:rsid w:val="006B4A13"/>
    <w:rsid w:val="006B5582"/>
    <w:rsid w:val="006B5862"/>
    <w:rsid w:val="006B6434"/>
    <w:rsid w:val="006B6E17"/>
    <w:rsid w:val="006B703C"/>
    <w:rsid w:val="006C4466"/>
    <w:rsid w:val="006C4F37"/>
    <w:rsid w:val="006D09B1"/>
    <w:rsid w:val="006D346F"/>
    <w:rsid w:val="006D3778"/>
    <w:rsid w:val="006D475F"/>
    <w:rsid w:val="006D4A8B"/>
    <w:rsid w:val="006E18DE"/>
    <w:rsid w:val="006E1A59"/>
    <w:rsid w:val="006E3969"/>
    <w:rsid w:val="006E6C13"/>
    <w:rsid w:val="006E79A8"/>
    <w:rsid w:val="006E7E89"/>
    <w:rsid w:val="006F1778"/>
    <w:rsid w:val="006F2490"/>
    <w:rsid w:val="006F4D60"/>
    <w:rsid w:val="006F4F41"/>
    <w:rsid w:val="007006FE"/>
    <w:rsid w:val="00703DB3"/>
    <w:rsid w:val="00704676"/>
    <w:rsid w:val="0070693B"/>
    <w:rsid w:val="0071098E"/>
    <w:rsid w:val="00713A57"/>
    <w:rsid w:val="00715270"/>
    <w:rsid w:val="00716F34"/>
    <w:rsid w:val="0071785C"/>
    <w:rsid w:val="00722FEA"/>
    <w:rsid w:val="00723A08"/>
    <w:rsid w:val="00727634"/>
    <w:rsid w:val="00730373"/>
    <w:rsid w:val="00730A73"/>
    <w:rsid w:val="00731A7F"/>
    <w:rsid w:val="007336E7"/>
    <w:rsid w:val="0073717A"/>
    <w:rsid w:val="00741D12"/>
    <w:rsid w:val="00750DBF"/>
    <w:rsid w:val="00751873"/>
    <w:rsid w:val="0075356F"/>
    <w:rsid w:val="0075652D"/>
    <w:rsid w:val="00761B76"/>
    <w:rsid w:val="00763FF8"/>
    <w:rsid w:val="00766061"/>
    <w:rsid w:val="00770AC3"/>
    <w:rsid w:val="0077113C"/>
    <w:rsid w:val="00771813"/>
    <w:rsid w:val="00771C36"/>
    <w:rsid w:val="007767B5"/>
    <w:rsid w:val="00777194"/>
    <w:rsid w:val="007810E3"/>
    <w:rsid w:val="007812B3"/>
    <w:rsid w:val="007822B5"/>
    <w:rsid w:val="00782403"/>
    <w:rsid w:val="007829E2"/>
    <w:rsid w:val="00783324"/>
    <w:rsid w:val="00784F89"/>
    <w:rsid w:val="00785246"/>
    <w:rsid w:val="00785D6B"/>
    <w:rsid w:val="00786473"/>
    <w:rsid w:val="0079078C"/>
    <w:rsid w:val="00790AE5"/>
    <w:rsid w:val="007945A4"/>
    <w:rsid w:val="00795AE6"/>
    <w:rsid w:val="00795F7F"/>
    <w:rsid w:val="007A10D1"/>
    <w:rsid w:val="007A1195"/>
    <w:rsid w:val="007A143C"/>
    <w:rsid w:val="007A2590"/>
    <w:rsid w:val="007A2E79"/>
    <w:rsid w:val="007A45A0"/>
    <w:rsid w:val="007A575E"/>
    <w:rsid w:val="007B21F9"/>
    <w:rsid w:val="007B2371"/>
    <w:rsid w:val="007B4EA1"/>
    <w:rsid w:val="007C0A8B"/>
    <w:rsid w:val="007C0BB7"/>
    <w:rsid w:val="007C2A6A"/>
    <w:rsid w:val="007C390F"/>
    <w:rsid w:val="007C3D05"/>
    <w:rsid w:val="007C5AB6"/>
    <w:rsid w:val="007D2230"/>
    <w:rsid w:val="007D322A"/>
    <w:rsid w:val="007D3441"/>
    <w:rsid w:val="007D35A0"/>
    <w:rsid w:val="007D3B97"/>
    <w:rsid w:val="007D4FA6"/>
    <w:rsid w:val="007D5220"/>
    <w:rsid w:val="007D7383"/>
    <w:rsid w:val="007D79BF"/>
    <w:rsid w:val="007E04ED"/>
    <w:rsid w:val="007E068D"/>
    <w:rsid w:val="007E3234"/>
    <w:rsid w:val="007F0A4B"/>
    <w:rsid w:val="007F0C4B"/>
    <w:rsid w:val="007F1EE8"/>
    <w:rsid w:val="007F2BAF"/>
    <w:rsid w:val="007F4287"/>
    <w:rsid w:val="007F5AF3"/>
    <w:rsid w:val="007F6880"/>
    <w:rsid w:val="007F6BE5"/>
    <w:rsid w:val="0080024B"/>
    <w:rsid w:val="008003D6"/>
    <w:rsid w:val="00800588"/>
    <w:rsid w:val="00805EF4"/>
    <w:rsid w:val="00806BAB"/>
    <w:rsid w:val="00807D91"/>
    <w:rsid w:val="008103B6"/>
    <w:rsid w:val="008115E8"/>
    <w:rsid w:val="008116E0"/>
    <w:rsid w:val="008136FE"/>
    <w:rsid w:val="008305C4"/>
    <w:rsid w:val="00832362"/>
    <w:rsid w:val="00836EE1"/>
    <w:rsid w:val="00840FCB"/>
    <w:rsid w:val="00842088"/>
    <w:rsid w:val="008423DF"/>
    <w:rsid w:val="00844741"/>
    <w:rsid w:val="008448E1"/>
    <w:rsid w:val="00845AA3"/>
    <w:rsid w:val="00847D06"/>
    <w:rsid w:val="00852534"/>
    <w:rsid w:val="008527D4"/>
    <w:rsid w:val="008531BC"/>
    <w:rsid w:val="008571CD"/>
    <w:rsid w:val="00857D38"/>
    <w:rsid w:val="00860564"/>
    <w:rsid w:val="00862D7D"/>
    <w:rsid w:val="00873EA2"/>
    <w:rsid w:val="008743E4"/>
    <w:rsid w:val="0087567A"/>
    <w:rsid w:val="0087571F"/>
    <w:rsid w:val="00875AE3"/>
    <w:rsid w:val="00875EF5"/>
    <w:rsid w:val="00877328"/>
    <w:rsid w:val="0088053C"/>
    <w:rsid w:val="00880561"/>
    <w:rsid w:val="008808F5"/>
    <w:rsid w:val="00881871"/>
    <w:rsid w:val="00882F15"/>
    <w:rsid w:val="00885B82"/>
    <w:rsid w:val="00887232"/>
    <w:rsid w:val="00887373"/>
    <w:rsid w:val="008903B1"/>
    <w:rsid w:val="008923F8"/>
    <w:rsid w:val="008924F8"/>
    <w:rsid w:val="00895142"/>
    <w:rsid w:val="00896F26"/>
    <w:rsid w:val="00897A4E"/>
    <w:rsid w:val="008A26DD"/>
    <w:rsid w:val="008A2AD2"/>
    <w:rsid w:val="008A5F80"/>
    <w:rsid w:val="008A6B44"/>
    <w:rsid w:val="008B155B"/>
    <w:rsid w:val="008B2F5B"/>
    <w:rsid w:val="008B4E8A"/>
    <w:rsid w:val="008B6B4E"/>
    <w:rsid w:val="008C0546"/>
    <w:rsid w:val="008C24D6"/>
    <w:rsid w:val="008C4530"/>
    <w:rsid w:val="008C4DA2"/>
    <w:rsid w:val="008C58D3"/>
    <w:rsid w:val="008D030B"/>
    <w:rsid w:val="008D05ED"/>
    <w:rsid w:val="008D2BF3"/>
    <w:rsid w:val="008D3D96"/>
    <w:rsid w:val="008D6663"/>
    <w:rsid w:val="008D72AD"/>
    <w:rsid w:val="008E4D97"/>
    <w:rsid w:val="008E6277"/>
    <w:rsid w:val="008F01EF"/>
    <w:rsid w:val="008F0488"/>
    <w:rsid w:val="008F121C"/>
    <w:rsid w:val="008F1614"/>
    <w:rsid w:val="008F35FB"/>
    <w:rsid w:val="008F5E5B"/>
    <w:rsid w:val="008F7991"/>
    <w:rsid w:val="0090121E"/>
    <w:rsid w:val="00901B8A"/>
    <w:rsid w:val="00902C7D"/>
    <w:rsid w:val="009042CF"/>
    <w:rsid w:val="00907CF5"/>
    <w:rsid w:val="00913764"/>
    <w:rsid w:val="009144F2"/>
    <w:rsid w:val="00916016"/>
    <w:rsid w:val="0091602D"/>
    <w:rsid w:val="00916112"/>
    <w:rsid w:val="0091636F"/>
    <w:rsid w:val="00917ED2"/>
    <w:rsid w:val="00920F12"/>
    <w:rsid w:val="00923CD8"/>
    <w:rsid w:val="009252A7"/>
    <w:rsid w:val="0092564F"/>
    <w:rsid w:val="009269F4"/>
    <w:rsid w:val="0092750F"/>
    <w:rsid w:val="00927C1D"/>
    <w:rsid w:val="00927E94"/>
    <w:rsid w:val="00931A21"/>
    <w:rsid w:val="0093255F"/>
    <w:rsid w:val="00934B91"/>
    <w:rsid w:val="00935E66"/>
    <w:rsid w:val="00944A89"/>
    <w:rsid w:val="00947692"/>
    <w:rsid w:val="009502FD"/>
    <w:rsid w:val="009503AB"/>
    <w:rsid w:val="00952047"/>
    <w:rsid w:val="00953CB4"/>
    <w:rsid w:val="00954A1D"/>
    <w:rsid w:val="00954F9C"/>
    <w:rsid w:val="00955834"/>
    <w:rsid w:val="0095709E"/>
    <w:rsid w:val="00960F6B"/>
    <w:rsid w:val="0096309E"/>
    <w:rsid w:val="0096528D"/>
    <w:rsid w:val="0096597B"/>
    <w:rsid w:val="009665DB"/>
    <w:rsid w:val="00967965"/>
    <w:rsid w:val="00970271"/>
    <w:rsid w:val="00970A77"/>
    <w:rsid w:val="00970C90"/>
    <w:rsid w:val="00971580"/>
    <w:rsid w:val="009774F7"/>
    <w:rsid w:val="009816EA"/>
    <w:rsid w:val="0098192B"/>
    <w:rsid w:val="00981B81"/>
    <w:rsid w:val="00985852"/>
    <w:rsid w:val="0098609F"/>
    <w:rsid w:val="0098694C"/>
    <w:rsid w:val="009879C2"/>
    <w:rsid w:val="00987CA1"/>
    <w:rsid w:val="0099122A"/>
    <w:rsid w:val="009923EA"/>
    <w:rsid w:val="00993103"/>
    <w:rsid w:val="00993130"/>
    <w:rsid w:val="009941D1"/>
    <w:rsid w:val="00994C00"/>
    <w:rsid w:val="00997D34"/>
    <w:rsid w:val="009A5853"/>
    <w:rsid w:val="009A7DAE"/>
    <w:rsid w:val="009B07BE"/>
    <w:rsid w:val="009B4730"/>
    <w:rsid w:val="009B677B"/>
    <w:rsid w:val="009B68D2"/>
    <w:rsid w:val="009B7AC7"/>
    <w:rsid w:val="009C0FB5"/>
    <w:rsid w:val="009C2246"/>
    <w:rsid w:val="009C27F8"/>
    <w:rsid w:val="009C3E23"/>
    <w:rsid w:val="009D1713"/>
    <w:rsid w:val="009D6225"/>
    <w:rsid w:val="009D6A8C"/>
    <w:rsid w:val="009D6AAE"/>
    <w:rsid w:val="009D6FA1"/>
    <w:rsid w:val="009E0F73"/>
    <w:rsid w:val="009E3809"/>
    <w:rsid w:val="009E45BB"/>
    <w:rsid w:val="009E7E87"/>
    <w:rsid w:val="009F22A7"/>
    <w:rsid w:val="009F3682"/>
    <w:rsid w:val="009F3F6E"/>
    <w:rsid w:val="009F451D"/>
    <w:rsid w:val="009F7525"/>
    <w:rsid w:val="00A00C0C"/>
    <w:rsid w:val="00A04F95"/>
    <w:rsid w:val="00A05F8E"/>
    <w:rsid w:val="00A10366"/>
    <w:rsid w:val="00A11BCD"/>
    <w:rsid w:val="00A11FDA"/>
    <w:rsid w:val="00A1584F"/>
    <w:rsid w:val="00A1750C"/>
    <w:rsid w:val="00A2070E"/>
    <w:rsid w:val="00A2288E"/>
    <w:rsid w:val="00A244ED"/>
    <w:rsid w:val="00A24E38"/>
    <w:rsid w:val="00A25981"/>
    <w:rsid w:val="00A26697"/>
    <w:rsid w:val="00A30977"/>
    <w:rsid w:val="00A32CDF"/>
    <w:rsid w:val="00A32E39"/>
    <w:rsid w:val="00A33D73"/>
    <w:rsid w:val="00A373B4"/>
    <w:rsid w:val="00A41C46"/>
    <w:rsid w:val="00A41F63"/>
    <w:rsid w:val="00A436E2"/>
    <w:rsid w:val="00A43B8D"/>
    <w:rsid w:val="00A4581C"/>
    <w:rsid w:val="00A45AEC"/>
    <w:rsid w:val="00A46128"/>
    <w:rsid w:val="00A4A8C6"/>
    <w:rsid w:val="00A5263A"/>
    <w:rsid w:val="00A53582"/>
    <w:rsid w:val="00A53989"/>
    <w:rsid w:val="00A548FB"/>
    <w:rsid w:val="00A54DB8"/>
    <w:rsid w:val="00A54F86"/>
    <w:rsid w:val="00A55716"/>
    <w:rsid w:val="00A57423"/>
    <w:rsid w:val="00A614F8"/>
    <w:rsid w:val="00A619E5"/>
    <w:rsid w:val="00A621DA"/>
    <w:rsid w:val="00A6260A"/>
    <w:rsid w:val="00A64159"/>
    <w:rsid w:val="00A656FF"/>
    <w:rsid w:val="00A65D49"/>
    <w:rsid w:val="00A71B86"/>
    <w:rsid w:val="00A72F87"/>
    <w:rsid w:val="00A752CA"/>
    <w:rsid w:val="00A759C0"/>
    <w:rsid w:val="00A86F5D"/>
    <w:rsid w:val="00A90970"/>
    <w:rsid w:val="00A939FD"/>
    <w:rsid w:val="00A95989"/>
    <w:rsid w:val="00A96793"/>
    <w:rsid w:val="00AA198B"/>
    <w:rsid w:val="00AA1DF5"/>
    <w:rsid w:val="00AA4801"/>
    <w:rsid w:val="00AA4FA5"/>
    <w:rsid w:val="00AA67D4"/>
    <w:rsid w:val="00AB0F6D"/>
    <w:rsid w:val="00AB4C8F"/>
    <w:rsid w:val="00AB5A97"/>
    <w:rsid w:val="00AB65D2"/>
    <w:rsid w:val="00AB7388"/>
    <w:rsid w:val="00AC0772"/>
    <w:rsid w:val="00AC14BB"/>
    <w:rsid w:val="00AC2CAE"/>
    <w:rsid w:val="00AC37A2"/>
    <w:rsid w:val="00AC5478"/>
    <w:rsid w:val="00AC5B32"/>
    <w:rsid w:val="00AC5EE2"/>
    <w:rsid w:val="00AC641B"/>
    <w:rsid w:val="00AC6EF3"/>
    <w:rsid w:val="00AC74E0"/>
    <w:rsid w:val="00AD1336"/>
    <w:rsid w:val="00AD345F"/>
    <w:rsid w:val="00AD3533"/>
    <w:rsid w:val="00AD375C"/>
    <w:rsid w:val="00AD376F"/>
    <w:rsid w:val="00AD4CC0"/>
    <w:rsid w:val="00AE28DD"/>
    <w:rsid w:val="00AE46AD"/>
    <w:rsid w:val="00AF1C71"/>
    <w:rsid w:val="00AF1EA8"/>
    <w:rsid w:val="00AF1FA7"/>
    <w:rsid w:val="00AF248A"/>
    <w:rsid w:val="00AF51B8"/>
    <w:rsid w:val="00AF78B6"/>
    <w:rsid w:val="00AF7E88"/>
    <w:rsid w:val="00B004F3"/>
    <w:rsid w:val="00B009A3"/>
    <w:rsid w:val="00B10321"/>
    <w:rsid w:val="00B12211"/>
    <w:rsid w:val="00B133C8"/>
    <w:rsid w:val="00B13A2C"/>
    <w:rsid w:val="00B222DB"/>
    <w:rsid w:val="00B235C8"/>
    <w:rsid w:val="00B31FED"/>
    <w:rsid w:val="00B32C8C"/>
    <w:rsid w:val="00B34CB4"/>
    <w:rsid w:val="00B356C7"/>
    <w:rsid w:val="00B3748D"/>
    <w:rsid w:val="00B37928"/>
    <w:rsid w:val="00B37C20"/>
    <w:rsid w:val="00B40D34"/>
    <w:rsid w:val="00B4102E"/>
    <w:rsid w:val="00B41A11"/>
    <w:rsid w:val="00B41A1E"/>
    <w:rsid w:val="00B41FF7"/>
    <w:rsid w:val="00B462E6"/>
    <w:rsid w:val="00B4695E"/>
    <w:rsid w:val="00B55FD5"/>
    <w:rsid w:val="00B56DD4"/>
    <w:rsid w:val="00B60836"/>
    <w:rsid w:val="00B61FC8"/>
    <w:rsid w:val="00B66693"/>
    <w:rsid w:val="00B67EE6"/>
    <w:rsid w:val="00B70D10"/>
    <w:rsid w:val="00B746B8"/>
    <w:rsid w:val="00B76836"/>
    <w:rsid w:val="00B805B4"/>
    <w:rsid w:val="00B813A1"/>
    <w:rsid w:val="00B86FE5"/>
    <w:rsid w:val="00B90671"/>
    <w:rsid w:val="00B91AC5"/>
    <w:rsid w:val="00B91BD0"/>
    <w:rsid w:val="00B92D28"/>
    <w:rsid w:val="00B9316C"/>
    <w:rsid w:val="00B93D3A"/>
    <w:rsid w:val="00B94689"/>
    <w:rsid w:val="00B94733"/>
    <w:rsid w:val="00B96F60"/>
    <w:rsid w:val="00BA05A8"/>
    <w:rsid w:val="00BA12DA"/>
    <w:rsid w:val="00BA14CA"/>
    <w:rsid w:val="00BA5417"/>
    <w:rsid w:val="00BA5969"/>
    <w:rsid w:val="00BA6BD9"/>
    <w:rsid w:val="00BA7C6D"/>
    <w:rsid w:val="00BB0084"/>
    <w:rsid w:val="00BB035D"/>
    <w:rsid w:val="00BB09B7"/>
    <w:rsid w:val="00BB09FB"/>
    <w:rsid w:val="00BB15BE"/>
    <w:rsid w:val="00BB3AE3"/>
    <w:rsid w:val="00BB3F3C"/>
    <w:rsid w:val="00BB432E"/>
    <w:rsid w:val="00BB4850"/>
    <w:rsid w:val="00BB7C58"/>
    <w:rsid w:val="00BC4461"/>
    <w:rsid w:val="00BC5C8B"/>
    <w:rsid w:val="00BD14D9"/>
    <w:rsid w:val="00BD3079"/>
    <w:rsid w:val="00BD3310"/>
    <w:rsid w:val="00BE176F"/>
    <w:rsid w:val="00BE35FB"/>
    <w:rsid w:val="00BE3EFA"/>
    <w:rsid w:val="00BE5229"/>
    <w:rsid w:val="00BE636B"/>
    <w:rsid w:val="00BE7B55"/>
    <w:rsid w:val="00BF08CB"/>
    <w:rsid w:val="00BF0FAD"/>
    <w:rsid w:val="00BF3257"/>
    <w:rsid w:val="00BF32DD"/>
    <w:rsid w:val="00BF6D3F"/>
    <w:rsid w:val="00C0080D"/>
    <w:rsid w:val="00C01AD9"/>
    <w:rsid w:val="00C01E5F"/>
    <w:rsid w:val="00C0552D"/>
    <w:rsid w:val="00C079FD"/>
    <w:rsid w:val="00C10703"/>
    <w:rsid w:val="00C16D60"/>
    <w:rsid w:val="00C21C1A"/>
    <w:rsid w:val="00C22869"/>
    <w:rsid w:val="00C23561"/>
    <w:rsid w:val="00C25226"/>
    <w:rsid w:val="00C252D6"/>
    <w:rsid w:val="00C26EE9"/>
    <w:rsid w:val="00C279A0"/>
    <w:rsid w:val="00C3009F"/>
    <w:rsid w:val="00C302F5"/>
    <w:rsid w:val="00C3075E"/>
    <w:rsid w:val="00C34235"/>
    <w:rsid w:val="00C34FDC"/>
    <w:rsid w:val="00C37E93"/>
    <w:rsid w:val="00C401E5"/>
    <w:rsid w:val="00C40B34"/>
    <w:rsid w:val="00C40C80"/>
    <w:rsid w:val="00C44143"/>
    <w:rsid w:val="00C44F47"/>
    <w:rsid w:val="00C44FDB"/>
    <w:rsid w:val="00C4521D"/>
    <w:rsid w:val="00C4678B"/>
    <w:rsid w:val="00C53C01"/>
    <w:rsid w:val="00C5776F"/>
    <w:rsid w:val="00C608D6"/>
    <w:rsid w:val="00C61462"/>
    <w:rsid w:val="00C63EED"/>
    <w:rsid w:val="00C644C9"/>
    <w:rsid w:val="00C707E8"/>
    <w:rsid w:val="00C7116E"/>
    <w:rsid w:val="00C71EAF"/>
    <w:rsid w:val="00C71F07"/>
    <w:rsid w:val="00C7533A"/>
    <w:rsid w:val="00C76659"/>
    <w:rsid w:val="00C7682C"/>
    <w:rsid w:val="00C770C6"/>
    <w:rsid w:val="00C81494"/>
    <w:rsid w:val="00C82A61"/>
    <w:rsid w:val="00C8383C"/>
    <w:rsid w:val="00C83C3A"/>
    <w:rsid w:val="00C8414F"/>
    <w:rsid w:val="00C84847"/>
    <w:rsid w:val="00C87FB1"/>
    <w:rsid w:val="00C900D2"/>
    <w:rsid w:val="00C903DB"/>
    <w:rsid w:val="00C91409"/>
    <w:rsid w:val="00C9546A"/>
    <w:rsid w:val="00C960FD"/>
    <w:rsid w:val="00C969B5"/>
    <w:rsid w:val="00C97438"/>
    <w:rsid w:val="00CA5C09"/>
    <w:rsid w:val="00CA6435"/>
    <w:rsid w:val="00CB0C26"/>
    <w:rsid w:val="00CB0E77"/>
    <w:rsid w:val="00CB121A"/>
    <w:rsid w:val="00CB13C2"/>
    <w:rsid w:val="00CB1807"/>
    <w:rsid w:val="00CB5938"/>
    <w:rsid w:val="00CB5F66"/>
    <w:rsid w:val="00CB60DE"/>
    <w:rsid w:val="00CC02BF"/>
    <w:rsid w:val="00CC2C96"/>
    <w:rsid w:val="00CC5EE0"/>
    <w:rsid w:val="00CC696E"/>
    <w:rsid w:val="00CC729B"/>
    <w:rsid w:val="00CD030E"/>
    <w:rsid w:val="00CD39DB"/>
    <w:rsid w:val="00CD77AA"/>
    <w:rsid w:val="00CD7D52"/>
    <w:rsid w:val="00CE2A7E"/>
    <w:rsid w:val="00CE4CB4"/>
    <w:rsid w:val="00CE6967"/>
    <w:rsid w:val="00CE6F20"/>
    <w:rsid w:val="00CF1744"/>
    <w:rsid w:val="00CF37A8"/>
    <w:rsid w:val="00D00052"/>
    <w:rsid w:val="00D00724"/>
    <w:rsid w:val="00D007E0"/>
    <w:rsid w:val="00D02EDC"/>
    <w:rsid w:val="00D0336B"/>
    <w:rsid w:val="00D046F8"/>
    <w:rsid w:val="00D0534B"/>
    <w:rsid w:val="00D05EAF"/>
    <w:rsid w:val="00D06FA4"/>
    <w:rsid w:val="00D07F72"/>
    <w:rsid w:val="00D07FF0"/>
    <w:rsid w:val="00D10D73"/>
    <w:rsid w:val="00D11965"/>
    <w:rsid w:val="00D13627"/>
    <w:rsid w:val="00D13BD6"/>
    <w:rsid w:val="00D16AD5"/>
    <w:rsid w:val="00D16FE3"/>
    <w:rsid w:val="00D1795F"/>
    <w:rsid w:val="00D2122B"/>
    <w:rsid w:val="00D30B89"/>
    <w:rsid w:val="00D30C01"/>
    <w:rsid w:val="00D323C1"/>
    <w:rsid w:val="00D33160"/>
    <w:rsid w:val="00D34BBF"/>
    <w:rsid w:val="00D358CB"/>
    <w:rsid w:val="00D37E2F"/>
    <w:rsid w:val="00D41CC4"/>
    <w:rsid w:val="00D47207"/>
    <w:rsid w:val="00D52A84"/>
    <w:rsid w:val="00D531DA"/>
    <w:rsid w:val="00D5369E"/>
    <w:rsid w:val="00D54314"/>
    <w:rsid w:val="00D600C3"/>
    <w:rsid w:val="00D625AF"/>
    <w:rsid w:val="00D6568B"/>
    <w:rsid w:val="00D65EB1"/>
    <w:rsid w:val="00D670C0"/>
    <w:rsid w:val="00D7517C"/>
    <w:rsid w:val="00D80BAC"/>
    <w:rsid w:val="00D81077"/>
    <w:rsid w:val="00D8495A"/>
    <w:rsid w:val="00D84EB3"/>
    <w:rsid w:val="00D84F01"/>
    <w:rsid w:val="00D866F1"/>
    <w:rsid w:val="00D91970"/>
    <w:rsid w:val="00D94F8F"/>
    <w:rsid w:val="00D97B0A"/>
    <w:rsid w:val="00DA32EC"/>
    <w:rsid w:val="00DA41D5"/>
    <w:rsid w:val="00DA6ACE"/>
    <w:rsid w:val="00DB0442"/>
    <w:rsid w:val="00DB0CF4"/>
    <w:rsid w:val="00DB2CDF"/>
    <w:rsid w:val="00DB3638"/>
    <w:rsid w:val="00DB3DF0"/>
    <w:rsid w:val="00DB5A7F"/>
    <w:rsid w:val="00DC2668"/>
    <w:rsid w:val="00DC3D44"/>
    <w:rsid w:val="00DC4C8A"/>
    <w:rsid w:val="00DC66A3"/>
    <w:rsid w:val="00DD2E12"/>
    <w:rsid w:val="00DD2EAC"/>
    <w:rsid w:val="00DD3F45"/>
    <w:rsid w:val="00DD414E"/>
    <w:rsid w:val="00DD45A1"/>
    <w:rsid w:val="00DD4E42"/>
    <w:rsid w:val="00DD5486"/>
    <w:rsid w:val="00DD5891"/>
    <w:rsid w:val="00DD61E8"/>
    <w:rsid w:val="00DD708B"/>
    <w:rsid w:val="00DD759F"/>
    <w:rsid w:val="00DD7DCF"/>
    <w:rsid w:val="00DE3298"/>
    <w:rsid w:val="00DE388F"/>
    <w:rsid w:val="00DE4F0D"/>
    <w:rsid w:val="00DE64CD"/>
    <w:rsid w:val="00DE6C38"/>
    <w:rsid w:val="00DE706F"/>
    <w:rsid w:val="00DF1823"/>
    <w:rsid w:val="00DF311A"/>
    <w:rsid w:val="00DF3973"/>
    <w:rsid w:val="00DF45F8"/>
    <w:rsid w:val="00DF620D"/>
    <w:rsid w:val="00DF7CBC"/>
    <w:rsid w:val="00E035CB"/>
    <w:rsid w:val="00E04257"/>
    <w:rsid w:val="00E10C6A"/>
    <w:rsid w:val="00E132F4"/>
    <w:rsid w:val="00E133D8"/>
    <w:rsid w:val="00E135BD"/>
    <w:rsid w:val="00E16AD1"/>
    <w:rsid w:val="00E2266F"/>
    <w:rsid w:val="00E234B9"/>
    <w:rsid w:val="00E237A0"/>
    <w:rsid w:val="00E2447A"/>
    <w:rsid w:val="00E25848"/>
    <w:rsid w:val="00E25B7D"/>
    <w:rsid w:val="00E25C6A"/>
    <w:rsid w:val="00E2665D"/>
    <w:rsid w:val="00E30A1D"/>
    <w:rsid w:val="00E33B94"/>
    <w:rsid w:val="00E33C0D"/>
    <w:rsid w:val="00E33EE7"/>
    <w:rsid w:val="00E34563"/>
    <w:rsid w:val="00E354C4"/>
    <w:rsid w:val="00E35D65"/>
    <w:rsid w:val="00E37C19"/>
    <w:rsid w:val="00E402B3"/>
    <w:rsid w:val="00E42EFA"/>
    <w:rsid w:val="00E433C5"/>
    <w:rsid w:val="00E43666"/>
    <w:rsid w:val="00E44880"/>
    <w:rsid w:val="00E45DA1"/>
    <w:rsid w:val="00E46060"/>
    <w:rsid w:val="00E47E03"/>
    <w:rsid w:val="00E55CB7"/>
    <w:rsid w:val="00E56B58"/>
    <w:rsid w:val="00E57244"/>
    <w:rsid w:val="00E57573"/>
    <w:rsid w:val="00E602F7"/>
    <w:rsid w:val="00E6264C"/>
    <w:rsid w:val="00E62C76"/>
    <w:rsid w:val="00E6423C"/>
    <w:rsid w:val="00E66569"/>
    <w:rsid w:val="00E67037"/>
    <w:rsid w:val="00E75FC8"/>
    <w:rsid w:val="00E772DF"/>
    <w:rsid w:val="00E82A2C"/>
    <w:rsid w:val="00E83DB3"/>
    <w:rsid w:val="00E83F2E"/>
    <w:rsid w:val="00E8605F"/>
    <w:rsid w:val="00E8636D"/>
    <w:rsid w:val="00E87869"/>
    <w:rsid w:val="00E9038B"/>
    <w:rsid w:val="00E90769"/>
    <w:rsid w:val="00E93E41"/>
    <w:rsid w:val="00E95C00"/>
    <w:rsid w:val="00EA0AC5"/>
    <w:rsid w:val="00EA1026"/>
    <w:rsid w:val="00EA1B7C"/>
    <w:rsid w:val="00EA4785"/>
    <w:rsid w:val="00EA4B38"/>
    <w:rsid w:val="00EA56B9"/>
    <w:rsid w:val="00EA5ABE"/>
    <w:rsid w:val="00EA5C3D"/>
    <w:rsid w:val="00EA77EE"/>
    <w:rsid w:val="00EB166C"/>
    <w:rsid w:val="00EB1850"/>
    <w:rsid w:val="00EB1BAD"/>
    <w:rsid w:val="00EB27A0"/>
    <w:rsid w:val="00EB6D75"/>
    <w:rsid w:val="00EC0243"/>
    <w:rsid w:val="00EC32F9"/>
    <w:rsid w:val="00EC3A22"/>
    <w:rsid w:val="00ED1523"/>
    <w:rsid w:val="00ED2EE2"/>
    <w:rsid w:val="00EE1167"/>
    <w:rsid w:val="00EE296F"/>
    <w:rsid w:val="00EE2A2D"/>
    <w:rsid w:val="00EE30CC"/>
    <w:rsid w:val="00EE3471"/>
    <w:rsid w:val="00EE4FD4"/>
    <w:rsid w:val="00EE5B8E"/>
    <w:rsid w:val="00EF2F19"/>
    <w:rsid w:val="00EF4B82"/>
    <w:rsid w:val="00EF64CC"/>
    <w:rsid w:val="00EF6578"/>
    <w:rsid w:val="00F0271D"/>
    <w:rsid w:val="00F10438"/>
    <w:rsid w:val="00F11D68"/>
    <w:rsid w:val="00F14042"/>
    <w:rsid w:val="00F15280"/>
    <w:rsid w:val="00F1645B"/>
    <w:rsid w:val="00F21C2D"/>
    <w:rsid w:val="00F22FC0"/>
    <w:rsid w:val="00F2540C"/>
    <w:rsid w:val="00F26C63"/>
    <w:rsid w:val="00F316D5"/>
    <w:rsid w:val="00F316E7"/>
    <w:rsid w:val="00F31F56"/>
    <w:rsid w:val="00F320C2"/>
    <w:rsid w:val="00F324EE"/>
    <w:rsid w:val="00F33F1F"/>
    <w:rsid w:val="00F37108"/>
    <w:rsid w:val="00F45CBA"/>
    <w:rsid w:val="00F5129B"/>
    <w:rsid w:val="00F52E1B"/>
    <w:rsid w:val="00F53040"/>
    <w:rsid w:val="00F5515E"/>
    <w:rsid w:val="00F60A3B"/>
    <w:rsid w:val="00F60F95"/>
    <w:rsid w:val="00F62D89"/>
    <w:rsid w:val="00F655D6"/>
    <w:rsid w:val="00F65677"/>
    <w:rsid w:val="00F66D28"/>
    <w:rsid w:val="00F70A12"/>
    <w:rsid w:val="00F77EAD"/>
    <w:rsid w:val="00F82F83"/>
    <w:rsid w:val="00F86C7C"/>
    <w:rsid w:val="00F874C6"/>
    <w:rsid w:val="00F909D9"/>
    <w:rsid w:val="00F91249"/>
    <w:rsid w:val="00F92D2F"/>
    <w:rsid w:val="00F95684"/>
    <w:rsid w:val="00F9667E"/>
    <w:rsid w:val="00F97319"/>
    <w:rsid w:val="00FA1B95"/>
    <w:rsid w:val="00FB1790"/>
    <w:rsid w:val="00FB2E34"/>
    <w:rsid w:val="00FB4231"/>
    <w:rsid w:val="00FB4ECC"/>
    <w:rsid w:val="00FB5EBD"/>
    <w:rsid w:val="00FB601C"/>
    <w:rsid w:val="00FC0B89"/>
    <w:rsid w:val="00FC433C"/>
    <w:rsid w:val="00FC5253"/>
    <w:rsid w:val="00FD1031"/>
    <w:rsid w:val="00FD26BC"/>
    <w:rsid w:val="00FD26CC"/>
    <w:rsid w:val="00FD2FDC"/>
    <w:rsid w:val="00FD75A4"/>
    <w:rsid w:val="00FE2E38"/>
    <w:rsid w:val="00FE5FC4"/>
    <w:rsid w:val="00FE636E"/>
    <w:rsid w:val="00FF00C5"/>
    <w:rsid w:val="00FF2858"/>
    <w:rsid w:val="00FF3194"/>
    <w:rsid w:val="00FF355D"/>
    <w:rsid w:val="00FF3BAD"/>
    <w:rsid w:val="00FF41B7"/>
    <w:rsid w:val="00FF4B51"/>
    <w:rsid w:val="00FF5237"/>
    <w:rsid w:val="00FF529B"/>
    <w:rsid w:val="00FF5939"/>
    <w:rsid w:val="012313F3"/>
    <w:rsid w:val="014A11E9"/>
    <w:rsid w:val="02010742"/>
    <w:rsid w:val="020A8F9C"/>
    <w:rsid w:val="02267FC3"/>
    <w:rsid w:val="032E5075"/>
    <w:rsid w:val="033EFC70"/>
    <w:rsid w:val="03DE8181"/>
    <w:rsid w:val="0492562C"/>
    <w:rsid w:val="04B16C80"/>
    <w:rsid w:val="04C489A0"/>
    <w:rsid w:val="06E0934C"/>
    <w:rsid w:val="0735EF96"/>
    <w:rsid w:val="08242DB6"/>
    <w:rsid w:val="09E96D9B"/>
    <w:rsid w:val="0A22F3F9"/>
    <w:rsid w:val="0C77F7FF"/>
    <w:rsid w:val="0D992591"/>
    <w:rsid w:val="0DB742B0"/>
    <w:rsid w:val="0E1E2871"/>
    <w:rsid w:val="0E304D06"/>
    <w:rsid w:val="0E3EE0D5"/>
    <w:rsid w:val="0EF82EF7"/>
    <w:rsid w:val="10598E23"/>
    <w:rsid w:val="106B511D"/>
    <w:rsid w:val="109B92CE"/>
    <w:rsid w:val="10C0ACB6"/>
    <w:rsid w:val="11F32B40"/>
    <w:rsid w:val="126CCF96"/>
    <w:rsid w:val="12B87A4B"/>
    <w:rsid w:val="130D9507"/>
    <w:rsid w:val="1342BF29"/>
    <w:rsid w:val="1413ACD2"/>
    <w:rsid w:val="1492B800"/>
    <w:rsid w:val="1516F893"/>
    <w:rsid w:val="15E5F87D"/>
    <w:rsid w:val="16823A71"/>
    <w:rsid w:val="16D58069"/>
    <w:rsid w:val="174111AB"/>
    <w:rsid w:val="18EF3553"/>
    <w:rsid w:val="199FE8F0"/>
    <w:rsid w:val="1A5E5EFD"/>
    <w:rsid w:val="1ACB70DB"/>
    <w:rsid w:val="1B04223B"/>
    <w:rsid w:val="1B1D63D0"/>
    <w:rsid w:val="1B2D55E4"/>
    <w:rsid w:val="1C1E8BC9"/>
    <w:rsid w:val="1C5BC7B6"/>
    <w:rsid w:val="1D29F275"/>
    <w:rsid w:val="1DB4E6F0"/>
    <w:rsid w:val="1DFDD587"/>
    <w:rsid w:val="1E0A3F28"/>
    <w:rsid w:val="1EB0B6AB"/>
    <w:rsid w:val="1F117129"/>
    <w:rsid w:val="1FAA3C29"/>
    <w:rsid w:val="20BE9894"/>
    <w:rsid w:val="20DDE33D"/>
    <w:rsid w:val="212BB89F"/>
    <w:rsid w:val="21C6DD27"/>
    <w:rsid w:val="21DA1B5F"/>
    <w:rsid w:val="2232DE19"/>
    <w:rsid w:val="2235244D"/>
    <w:rsid w:val="2456090F"/>
    <w:rsid w:val="25458BF0"/>
    <w:rsid w:val="2564750D"/>
    <w:rsid w:val="258F0E91"/>
    <w:rsid w:val="25E08709"/>
    <w:rsid w:val="27B94AF6"/>
    <w:rsid w:val="27C272C2"/>
    <w:rsid w:val="2894833B"/>
    <w:rsid w:val="29113C28"/>
    <w:rsid w:val="2A2FF3FC"/>
    <w:rsid w:val="2A4BD8AC"/>
    <w:rsid w:val="2A7A270A"/>
    <w:rsid w:val="2ACB911B"/>
    <w:rsid w:val="2C01D621"/>
    <w:rsid w:val="2C3CE3D1"/>
    <w:rsid w:val="2D28FD54"/>
    <w:rsid w:val="2DFC6D87"/>
    <w:rsid w:val="2E7D3191"/>
    <w:rsid w:val="30460430"/>
    <w:rsid w:val="307C73A3"/>
    <w:rsid w:val="30C6FFC5"/>
    <w:rsid w:val="31073CA8"/>
    <w:rsid w:val="320CA63E"/>
    <w:rsid w:val="32BEFD47"/>
    <w:rsid w:val="345B93FC"/>
    <w:rsid w:val="35F0DAB7"/>
    <w:rsid w:val="3638D3ED"/>
    <w:rsid w:val="3713652D"/>
    <w:rsid w:val="38B6CCAC"/>
    <w:rsid w:val="38BA5DED"/>
    <w:rsid w:val="3918D146"/>
    <w:rsid w:val="391F8700"/>
    <w:rsid w:val="398036E5"/>
    <w:rsid w:val="3A5037CD"/>
    <w:rsid w:val="3B595A23"/>
    <w:rsid w:val="3B75148F"/>
    <w:rsid w:val="3BF0958F"/>
    <w:rsid w:val="3C2E1AA3"/>
    <w:rsid w:val="3D7146E8"/>
    <w:rsid w:val="3E330ACA"/>
    <w:rsid w:val="3F32DD0F"/>
    <w:rsid w:val="3FB190A8"/>
    <w:rsid w:val="40014DBB"/>
    <w:rsid w:val="40866D31"/>
    <w:rsid w:val="42AA34EC"/>
    <w:rsid w:val="43479632"/>
    <w:rsid w:val="44A5DB2A"/>
    <w:rsid w:val="463F8D24"/>
    <w:rsid w:val="4665604D"/>
    <w:rsid w:val="4675F89E"/>
    <w:rsid w:val="467B171E"/>
    <w:rsid w:val="46AB12E3"/>
    <w:rsid w:val="477ACD3A"/>
    <w:rsid w:val="48244F91"/>
    <w:rsid w:val="48DF7600"/>
    <w:rsid w:val="4924D626"/>
    <w:rsid w:val="4A5A370E"/>
    <w:rsid w:val="4AB8AAFF"/>
    <w:rsid w:val="4AFD4D24"/>
    <w:rsid w:val="4B668F67"/>
    <w:rsid w:val="4BE1FC2C"/>
    <w:rsid w:val="4C64065E"/>
    <w:rsid w:val="4CD059FE"/>
    <w:rsid w:val="4CFDAB03"/>
    <w:rsid w:val="4E28448F"/>
    <w:rsid w:val="4F4B566E"/>
    <w:rsid w:val="4F823FCC"/>
    <w:rsid w:val="5079BD9F"/>
    <w:rsid w:val="510F45B2"/>
    <w:rsid w:val="51CD56ED"/>
    <w:rsid w:val="51EF8579"/>
    <w:rsid w:val="52A83C9D"/>
    <w:rsid w:val="52C4E02E"/>
    <w:rsid w:val="5316D8E3"/>
    <w:rsid w:val="53446F45"/>
    <w:rsid w:val="53D60EBD"/>
    <w:rsid w:val="550B7584"/>
    <w:rsid w:val="56DC4721"/>
    <w:rsid w:val="56F564B2"/>
    <w:rsid w:val="577C03BB"/>
    <w:rsid w:val="59566196"/>
    <w:rsid w:val="59911438"/>
    <w:rsid w:val="5A07FEF8"/>
    <w:rsid w:val="5A88ECE2"/>
    <w:rsid w:val="5B95742C"/>
    <w:rsid w:val="5CE625B9"/>
    <w:rsid w:val="5D0D5854"/>
    <w:rsid w:val="5F4489C9"/>
    <w:rsid w:val="5F470B80"/>
    <w:rsid w:val="600FFA64"/>
    <w:rsid w:val="60709720"/>
    <w:rsid w:val="6122B3DA"/>
    <w:rsid w:val="615F431E"/>
    <w:rsid w:val="620AB278"/>
    <w:rsid w:val="624B5DBB"/>
    <w:rsid w:val="624BAC00"/>
    <w:rsid w:val="63448F5E"/>
    <w:rsid w:val="6445D88D"/>
    <w:rsid w:val="6503BE10"/>
    <w:rsid w:val="6510D1EB"/>
    <w:rsid w:val="66912D62"/>
    <w:rsid w:val="66CDBBF3"/>
    <w:rsid w:val="66FE6DEA"/>
    <w:rsid w:val="6777F7D0"/>
    <w:rsid w:val="68554122"/>
    <w:rsid w:val="68B5180D"/>
    <w:rsid w:val="69065B6E"/>
    <w:rsid w:val="6A0453EB"/>
    <w:rsid w:val="6A3B45EE"/>
    <w:rsid w:val="6BD1D0DF"/>
    <w:rsid w:val="6BF53109"/>
    <w:rsid w:val="6CC6C599"/>
    <w:rsid w:val="6D1F7738"/>
    <w:rsid w:val="6D46D8A1"/>
    <w:rsid w:val="6D7887C6"/>
    <w:rsid w:val="6E24D17E"/>
    <w:rsid w:val="6E7C3D58"/>
    <w:rsid w:val="6E8E1195"/>
    <w:rsid w:val="6F10365C"/>
    <w:rsid w:val="6F8C43CA"/>
    <w:rsid w:val="709742E7"/>
    <w:rsid w:val="71ACB66C"/>
    <w:rsid w:val="71C90925"/>
    <w:rsid w:val="71E79EFF"/>
    <w:rsid w:val="73F46B62"/>
    <w:rsid w:val="744C4409"/>
    <w:rsid w:val="75236F0A"/>
    <w:rsid w:val="75268D2F"/>
    <w:rsid w:val="7648173F"/>
    <w:rsid w:val="766137F5"/>
    <w:rsid w:val="774E27B1"/>
    <w:rsid w:val="77BE123C"/>
    <w:rsid w:val="79386457"/>
    <w:rsid w:val="7C928C90"/>
    <w:rsid w:val="7DB985A5"/>
    <w:rsid w:val="7E1C9142"/>
    <w:rsid w:val="7E377609"/>
    <w:rsid w:val="7EB50791"/>
    <w:rsid w:val="7EB6C8F1"/>
    <w:rsid w:val="7EC870EB"/>
    <w:rsid w:val="7F84AA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2627B4"/>
  <w15:docId w15:val="{EAAF4A7D-EDB8-467A-8101-05E69D3B3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4287"/>
    <w:rPr>
      <w:rFonts w:ascii="Times New Roman" w:eastAsia="Times New Roman" w:hAnsi="Times New Roman" w:cs="Times New Roman"/>
      <w:lang w:val="it-IT"/>
    </w:rPr>
  </w:style>
  <w:style w:type="paragraph" w:styleId="Titolo1">
    <w:name w:val="heading 1"/>
    <w:basedOn w:val="Normale"/>
    <w:link w:val="Titolo1Carattere"/>
    <w:uiPriority w:val="9"/>
    <w:qFormat/>
    <w:pPr>
      <w:ind w:left="832" w:hanging="361"/>
      <w:outlineLvl w:val="0"/>
    </w:pPr>
    <w:rPr>
      <w:b/>
      <w:bCs/>
      <w:sz w:val="28"/>
      <w:szCs w:val="28"/>
    </w:rPr>
  </w:style>
  <w:style w:type="paragraph" w:styleId="Titolo2">
    <w:name w:val="heading 2"/>
    <w:basedOn w:val="Normale"/>
    <w:uiPriority w:val="9"/>
    <w:unhideWhenUsed/>
    <w:qFormat/>
    <w:pPr>
      <w:ind w:left="112"/>
      <w:outlineLvl w:val="1"/>
    </w:pPr>
    <w:rPr>
      <w:b/>
      <w:bCs/>
      <w:sz w:val="24"/>
      <w:szCs w:val="24"/>
    </w:rPr>
  </w:style>
  <w:style w:type="paragraph" w:styleId="Titolo3">
    <w:name w:val="heading 3"/>
    <w:basedOn w:val="Normale"/>
    <w:uiPriority w:val="9"/>
    <w:unhideWhenUsed/>
    <w:qFormat/>
    <w:pPr>
      <w:spacing w:before="227"/>
      <w:ind w:left="112"/>
      <w:outlineLvl w:val="2"/>
    </w:pPr>
    <w:rPr>
      <w:b/>
      <w:bCs/>
      <w:i/>
      <w:iCs/>
      <w:sz w:val="24"/>
      <w:szCs w:val="24"/>
      <w:u w:val="single"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unhideWhenUsed/>
    <w:qFormat/>
    <w:tblPr>
      <w:tblInd w:w="0" w:type="dxa"/>
      <w:tblCellMar>
        <w:top w:w="0" w:type="dxa"/>
        <w:left w:w="0" w:type="dxa"/>
        <w:bottom w:w="0" w:type="dxa"/>
        <w:right w:w="0" w:type="dxa"/>
      </w:tblCellMar>
    </w:tblPr>
  </w:style>
  <w:style w:type="paragraph" w:styleId="Sommario1">
    <w:name w:val="toc 1"/>
    <w:basedOn w:val="Normale"/>
    <w:uiPriority w:val="39"/>
    <w:qFormat/>
    <w:pPr>
      <w:spacing w:before="240"/>
      <w:ind w:left="396" w:hanging="284"/>
    </w:pPr>
    <w:rPr>
      <w:b/>
      <w:bCs/>
    </w:rPr>
  </w:style>
  <w:style w:type="paragraph" w:styleId="Corpotesto">
    <w:name w:val="Body Text"/>
    <w:basedOn w:val="Normale"/>
    <w:uiPriority w:val="1"/>
    <w:qFormat/>
    <w:rPr>
      <w:sz w:val="24"/>
      <w:szCs w:val="24"/>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pPr>
      <w:ind w:left="832" w:hanging="361"/>
    </w:pPr>
  </w:style>
  <w:style w:type="paragraph" w:customStyle="1" w:styleId="TableParagraph">
    <w:name w:val="Table Paragraph"/>
    <w:basedOn w:val="Normale"/>
    <w:uiPriority w:val="1"/>
    <w:qFormat/>
  </w:style>
  <w:style w:type="character" w:styleId="Collegamentoipertestuale">
    <w:name w:val="Hyperlink"/>
    <w:basedOn w:val="Carpredefinitoparagrafo"/>
    <w:uiPriority w:val="99"/>
    <w:unhideWhenUsed/>
    <w:rsid w:val="00A1750C"/>
    <w:rPr>
      <w:color w:val="0000FF" w:themeColor="hyperlink"/>
      <w:u w:val="single"/>
    </w:rPr>
  </w:style>
  <w:style w:type="paragraph" w:styleId="Intestazione">
    <w:name w:val="header"/>
    <w:basedOn w:val="Normale"/>
    <w:link w:val="IntestazioneCarattere"/>
    <w:uiPriority w:val="99"/>
    <w:unhideWhenUsed/>
    <w:rsid w:val="00A1750C"/>
    <w:pPr>
      <w:tabs>
        <w:tab w:val="center" w:pos="4819"/>
        <w:tab w:val="right" w:pos="9638"/>
      </w:tabs>
    </w:pPr>
  </w:style>
  <w:style w:type="character" w:customStyle="1" w:styleId="IntestazioneCarattere">
    <w:name w:val="Intestazione Carattere"/>
    <w:basedOn w:val="Carpredefinitoparagrafo"/>
    <w:link w:val="Intestazione"/>
    <w:uiPriority w:val="99"/>
    <w:rsid w:val="00A1750C"/>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A1750C"/>
    <w:pPr>
      <w:tabs>
        <w:tab w:val="center" w:pos="4819"/>
        <w:tab w:val="right" w:pos="9638"/>
      </w:tabs>
    </w:pPr>
  </w:style>
  <w:style w:type="character" w:customStyle="1" w:styleId="PidipaginaCarattere">
    <w:name w:val="Piè di pagina Carattere"/>
    <w:basedOn w:val="Carpredefinitoparagrafo"/>
    <w:link w:val="Pidipagina"/>
    <w:uiPriority w:val="99"/>
    <w:rsid w:val="00A1750C"/>
    <w:rPr>
      <w:rFonts w:ascii="Times New Roman" w:eastAsia="Times New Roman" w:hAnsi="Times New Roman" w:cs="Times New Roman"/>
      <w:lang w:val="it-IT"/>
    </w:rPr>
  </w:style>
  <w:style w:type="paragraph" w:styleId="Testofumetto">
    <w:name w:val="Balloon Text"/>
    <w:basedOn w:val="Normale"/>
    <w:link w:val="TestofumettoCarattere"/>
    <w:uiPriority w:val="99"/>
    <w:semiHidden/>
    <w:unhideWhenUsed/>
    <w:rsid w:val="004A5134"/>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A5134"/>
    <w:rPr>
      <w:rFonts w:ascii="Segoe UI" w:eastAsia="Times New Roman" w:hAnsi="Segoe UI" w:cs="Segoe UI"/>
      <w:sz w:val="18"/>
      <w:szCs w:val="18"/>
      <w:lang w:val="it-IT"/>
    </w:rPr>
  </w:style>
  <w:style w:type="table" w:styleId="Grigliatabella">
    <w:name w:val="Table Grid"/>
    <w:basedOn w:val="Tabellanormale"/>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stocommento">
    <w:name w:val="annotation text"/>
    <w:basedOn w:val="Normale"/>
    <w:link w:val="TestocommentoCarattere"/>
    <w:uiPriority w:val="99"/>
    <w:unhideWhenUsed/>
    <w:rPr>
      <w:sz w:val="20"/>
      <w:szCs w:val="20"/>
    </w:rPr>
  </w:style>
  <w:style w:type="character" w:customStyle="1" w:styleId="TestocommentoCarattere">
    <w:name w:val="Testo commento Carattere"/>
    <w:basedOn w:val="Carpredefinitoparagrafo"/>
    <w:link w:val="Testocommento"/>
    <w:uiPriority w:val="99"/>
    <w:rPr>
      <w:rFonts w:ascii="Times New Roman" w:eastAsia="Times New Roman" w:hAnsi="Times New Roman" w:cs="Times New Roman"/>
      <w:sz w:val="20"/>
      <w:szCs w:val="20"/>
      <w:lang w:val="it-IT"/>
    </w:rPr>
  </w:style>
  <w:style w:type="character" w:styleId="Rimandocommento">
    <w:name w:val="annotation reference"/>
    <w:basedOn w:val="Carpredefinitoparagrafo"/>
    <w:uiPriority w:val="99"/>
    <w:semiHidden/>
    <w:unhideWhenUsed/>
    <w:rPr>
      <w:sz w:val="16"/>
      <w:szCs w:val="16"/>
    </w:rPr>
  </w:style>
  <w:style w:type="paragraph" w:styleId="Revisione">
    <w:name w:val="Revision"/>
    <w:hidden/>
    <w:uiPriority w:val="99"/>
    <w:semiHidden/>
    <w:rsid w:val="001B7535"/>
    <w:pPr>
      <w:widowControl/>
      <w:autoSpaceDE/>
      <w:autoSpaceDN/>
    </w:pPr>
    <w:rPr>
      <w:rFonts w:ascii="Times New Roman" w:eastAsia="Times New Roman" w:hAnsi="Times New Roman" w:cs="Times New Roman"/>
      <w:lang w:val="it-IT"/>
    </w:rPr>
  </w:style>
  <w:style w:type="paragraph" w:styleId="Soggettocommento">
    <w:name w:val="annotation subject"/>
    <w:basedOn w:val="Testocommento"/>
    <w:next w:val="Testocommento"/>
    <w:link w:val="SoggettocommentoCarattere"/>
    <w:uiPriority w:val="99"/>
    <w:semiHidden/>
    <w:unhideWhenUsed/>
    <w:rsid w:val="00267EA4"/>
    <w:rPr>
      <w:b/>
      <w:bCs/>
    </w:rPr>
  </w:style>
  <w:style w:type="character" w:customStyle="1" w:styleId="SoggettocommentoCarattere">
    <w:name w:val="Soggetto commento Carattere"/>
    <w:basedOn w:val="TestocommentoCarattere"/>
    <w:link w:val="Soggettocommento"/>
    <w:uiPriority w:val="99"/>
    <w:semiHidden/>
    <w:rsid w:val="00267EA4"/>
    <w:rPr>
      <w:rFonts w:ascii="Times New Roman" w:eastAsia="Times New Roman" w:hAnsi="Times New Roman" w:cs="Times New Roman"/>
      <w:b/>
      <w:bCs/>
      <w:sz w:val="20"/>
      <w:szCs w:val="20"/>
      <w:lang w:val="it-IT"/>
    </w:rPr>
  </w:style>
  <w:style w:type="paragraph" w:styleId="Testonotaapidipagina">
    <w:name w:val="footnote text"/>
    <w:basedOn w:val="Normale"/>
    <w:link w:val="TestonotaapidipaginaCarattere"/>
    <w:uiPriority w:val="99"/>
    <w:semiHidden/>
    <w:unhideWhenUsed/>
    <w:rsid w:val="009B07BE"/>
    <w:rPr>
      <w:sz w:val="20"/>
      <w:szCs w:val="20"/>
    </w:rPr>
  </w:style>
  <w:style w:type="character" w:customStyle="1" w:styleId="TestonotaapidipaginaCarattere">
    <w:name w:val="Testo nota a piè di pagina Carattere"/>
    <w:basedOn w:val="Carpredefinitoparagrafo"/>
    <w:link w:val="Testonotaapidipagina"/>
    <w:uiPriority w:val="99"/>
    <w:semiHidden/>
    <w:rsid w:val="009B07BE"/>
    <w:rPr>
      <w:rFonts w:ascii="Times New Roman" w:eastAsia="Times New Roman" w:hAnsi="Times New Roman" w:cs="Times New Roman"/>
      <w:sz w:val="20"/>
      <w:szCs w:val="20"/>
      <w:lang w:val="it-IT"/>
    </w:rPr>
  </w:style>
  <w:style w:type="character" w:styleId="Rimandonotaapidipagina">
    <w:name w:val="footnote reference"/>
    <w:basedOn w:val="Carpredefinitoparagrafo"/>
    <w:uiPriority w:val="99"/>
    <w:semiHidden/>
    <w:unhideWhenUsed/>
    <w:rsid w:val="009B07BE"/>
    <w:rPr>
      <w:vertAlign w:val="superscript"/>
    </w:rPr>
  </w:style>
  <w:style w:type="character" w:customStyle="1" w:styleId="Link">
    <w:name w:val="Link"/>
    <w:rsid w:val="00B67EE6"/>
    <w:rPr>
      <w:outline w:val="0"/>
      <w:color w:val="0563C1"/>
      <w:u w:val="single" w:color="0563C1"/>
    </w:rPr>
  </w:style>
  <w:style w:type="character" w:customStyle="1" w:styleId="Hyperlink0">
    <w:name w:val="Hyperlink.0"/>
    <w:basedOn w:val="Link"/>
    <w:rsid w:val="00B67EE6"/>
    <w:rPr>
      <w:rFonts w:ascii="Times New Roman" w:eastAsia="Times New Roman" w:hAnsi="Times New Roman" w:cs="Times New Roman"/>
      <w:outline w:val="0"/>
      <w:color w:val="000000"/>
      <w:u w:val="single" w:color="000000"/>
    </w:rPr>
  </w:style>
  <w:style w:type="character" w:customStyle="1" w:styleId="Hyperlink1">
    <w:name w:val="Hyperlink.1"/>
    <w:basedOn w:val="Link"/>
    <w:rsid w:val="00B67EE6"/>
    <w:rPr>
      <w:rFonts w:ascii="Times New Roman" w:eastAsia="Times New Roman" w:hAnsi="Times New Roman" w:cs="Times New Roman"/>
      <w:i/>
      <w:iCs/>
      <w:outline w:val="0"/>
      <w:color w:val="000000"/>
      <w:u w:val="none" w:color="000000"/>
      <w:lang w:val="it-IT"/>
    </w:rPr>
  </w:style>
  <w:style w:type="character" w:customStyle="1" w:styleId="Hyperlink2">
    <w:name w:val="Hyperlink.2"/>
    <w:basedOn w:val="Link"/>
    <w:rsid w:val="00B67EE6"/>
    <w:rPr>
      <w:rFonts w:ascii="Times New Roman" w:eastAsia="Times New Roman" w:hAnsi="Times New Roman" w:cs="Times New Roman"/>
      <w:outline w:val="0"/>
      <w:color w:val="000000"/>
      <w:spacing w:val="0"/>
      <w:u w:val="none" w:color="000000"/>
    </w:rPr>
  </w:style>
  <w:style w:type="character" w:customStyle="1" w:styleId="Hyperlink4">
    <w:name w:val="Hyperlink.4"/>
    <w:basedOn w:val="Link"/>
    <w:rsid w:val="00B67EE6"/>
    <w:rPr>
      <w:rFonts w:ascii="Times New Roman" w:eastAsia="Times New Roman" w:hAnsi="Times New Roman" w:cs="Times New Roman"/>
      <w:outline w:val="0"/>
      <w:color w:val="000000"/>
      <w:u w:val="none" w:color="000000"/>
    </w:rPr>
  </w:style>
  <w:style w:type="character" w:customStyle="1" w:styleId="Titolo1Carattere">
    <w:name w:val="Titolo 1 Carattere"/>
    <w:basedOn w:val="Carpredefinitoparagrafo"/>
    <w:link w:val="Titolo1"/>
    <w:uiPriority w:val="9"/>
    <w:rsid w:val="00B67EE6"/>
    <w:rPr>
      <w:rFonts w:ascii="Times New Roman" w:eastAsia="Times New Roman" w:hAnsi="Times New Roman" w:cs="Times New Roman"/>
      <w:b/>
      <w:bCs/>
      <w:sz w:val="28"/>
      <w:szCs w:val="28"/>
      <w:lang w:val="it-IT"/>
    </w:rPr>
  </w:style>
  <w:style w:type="paragraph" w:customStyle="1" w:styleId="Default">
    <w:name w:val="Default"/>
    <w:qFormat/>
    <w:rsid w:val="00C10703"/>
    <w:pPr>
      <w:widowControl/>
      <w:pBdr>
        <w:top w:val="nil"/>
        <w:left w:val="nil"/>
        <w:bottom w:val="nil"/>
        <w:right w:val="nil"/>
        <w:between w:val="nil"/>
        <w:bar w:val="nil"/>
      </w:pBdr>
      <w:autoSpaceDE/>
      <w:autoSpaceDN/>
    </w:pPr>
    <w:rPr>
      <w:rFonts w:ascii="Times New Roman" w:eastAsia="Arial Unicode MS" w:hAnsi="Times New Roman" w:cs="Arial Unicode MS"/>
      <w:color w:val="000000"/>
      <w:sz w:val="24"/>
      <w:szCs w:val="24"/>
      <w:u w:color="000000"/>
      <w:bdr w:val="nil"/>
      <w:lang w:val="it-IT" w:eastAsia="it-IT"/>
      <w14:textOutline w14:w="0" w14:cap="flat" w14:cmpd="sng" w14:algn="ctr">
        <w14:noFill/>
        <w14:prstDash w14:val="solid"/>
        <w14:bevel/>
      </w14:textOutline>
    </w:r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C10703"/>
    <w:rPr>
      <w:rFonts w:ascii="Times New Roman" w:eastAsia="Times New Roman" w:hAnsi="Times New Roman" w:cs="Times New Roman"/>
      <w:lang w:val="it-IT"/>
    </w:rPr>
  </w:style>
  <w:style w:type="character" w:styleId="Menzionenonrisolta">
    <w:name w:val="Unresolved Mention"/>
    <w:basedOn w:val="Carpredefinitoparagrafo"/>
    <w:uiPriority w:val="99"/>
    <w:semiHidden/>
    <w:unhideWhenUsed/>
    <w:rsid w:val="00B34CB4"/>
    <w:rPr>
      <w:color w:val="605E5C"/>
      <w:shd w:val="clear" w:color="auto" w:fill="E1DFDD"/>
    </w:rPr>
  </w:style>
  <w:style w:type="numbering" w:customStyle="1" w:styleId="Stileimportato9">
    <w:name w:val="Stile importato 9"/>
    <w:rsid w:val="00AD375C"/>
    <w:pPr>
      <w:numPr>
        <w:numId w:val="1"/>
      </w:numPr>
    </w:pPr>
  </w:style>
  <w:style w:type="character" w:styleId="Collegamentovisitato">
    <w:name w:val="FollowedHyperlink"/>
    <w:basedOn w:val="Carpredefinitoparagrafo"/>
    <w:uiPriority w:val="99"/>
    <w:semiHidden/>
    <w:unhideWhenUsed/>
    <w:rsid w:val="0091636F"/>
    <w:rPr>
      <w:color w:val="800080" w:themeColor="followedHyperlink"/>
      <w:u w:val="single"/>
    </w:rPr>
  </w:style>
  <w:style w:type="paragraph" w:styleId="PreformattatoHTML">
    <w:name w:val="HTML Preformatted"/>
    <w:basedOn w:val="Normale"/>
    <w:link w:val="PreformattatoHTMLCarattere"/>
    <w:uiPriority w:val="99"/>
    <w:semiHidden/>
    <w:unhideWhenUsed/>
    <w:rsid w:val="00226A22"/>
    <w:rPr>
      <w:rFonts w:ascii="Consolas" w:hAnsi="Consolas"/>
      <w:sz w:val="20"/>
      <w:szCs w:val="20"/>
    </w:rPr>
  </w:style>
  <w:style w:type="character" w:customStyle="1" w:styleId="PreformattatoHTMLCarattere">
    <w:name w:val="Preformattato HTML Carattere"/>
    <w:basedOn w:val="Carpredefinitoparagrafo"/>
    <w:link w:val="PreformattatoHTML"/>
    <w:uiPriority w:val="99"/>
    <w:semiHidden/>
    <w:rsid w:val="00226A22"/>
    <w:rPr>
      <w:rFonts w:ascii="Consolas" w:eastAsia="Times New Roman" w:hAnsi="Consolas" w:cs="Times New Roman"/>
      <w:sz w:val="20"/>
      <w:szCs w:val="20"/>
      <w:lang w:val="it-IT"/>
    </w:rPr>
  </w:style>
  <w:style w:type="numbering" w:customStyle="1" w:styleId="Stileimportato6">
    <w:name w:val="Stile importato 6"/>
    <w:rsid w:val="00DD3F45"/>
    <w:pPr>
      <w:numPr>
        <w:numId w:val="2"/>
      </w:numPr>
    </w:pPr>
  </w:style>
  <w:style w:type="paragraph" w:customStyle="1" w:styleId="BIOggCorpo">
    <w:name w:val="BI Ogg Corpo"/>
    <w:basedOn w:val="Normale"/>
    <w:link w:val="BIOggCorpoCarattere"/>
    <w:qFormat/>
    <w:rsid w:val="00BE636B"/>
    <w:pPr>
      <w:widowControl/>
      <w:autoSpaceDE/>
      <w:autoSpaceDN/>
      <w:spacing w:line="22" w:lineRule="atLeast"/>
      <w:ind w:left="993" w:hanging="993"/>
      <w:jc w:val="both"/>
    </w:pPr>
    <w:rPr>
      <w:rFonts w:cs="Arial"/>
    </w:rPr>
  </w:style>
  <w:style w:type="character" w:customStyle="1" w:styleId="BIOggCorpoCarattere">
    <w:name w:val="BI Ogg Corpo Carattere"/>
    <w:basedOn w:val="Carpredefinitoparagrafo"/>
    <w:link w:val="BIOggCorpo"/>
    <w:rsid w:val="00BE636B"/>
    <w:rPr>
      <w:rFonts w:ascii="Times New Roman" w:eastAsia="Times New Roman" w:hAnsi="Times New Roman" w:cs="Arial"/>
      <w:lang w:val="it-IT"/>
    </w:rPr>
  </w:style>
  <w:style w:type="paragraph" w:customStyle="1" w:styleId="xxmsonormal">
    <w:name w:val="x_x_msonormal"/>
    <w:basedOn w:val="Normale"/>
    <w:rsid w:val="009B7AC7"/>
    <w:pPr>
      <w:widowControl/>
      <w:autoSpaceDE/>
      <w:autoSpaceDN/>
      <w:spacing w:before="100" w:beforeAutospacing="1" w:after="100" w:afterAutospacing="1"/>
    </w:pPr>
    <w:rPr>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22577">
      <w:bodyDiv w:val="1"/>
      <w:marLeft w:val="0"/>
      <w:marRight w:val="0"/>
      <w:marTop w:val="0"/>
      <w:marBottom w:val="0"/>
      <w:divBdr>
        <w:top w:val="none" w:sz="0" w:space="0" w:color="auto"/>
        <w:left w:val="none" w:sz="0" w:space="0" w:color="auto"/>
        <w:bottom w:val="none" w:sz="0" w:space="0" w:color="auto"/>
        <w:right w:val="none" w:sz="0" w:space="0" w:color="auto"/>
      </w:divBdr>
    </w:div>
    <w:div w:id="86000344">
      <w:bodyDiv w:val="1"/>
      <w:marLeft w:val="0"/>
      <w:marRight w:val="0"/>
      <w:marTop w:val="0"/>
      <w:marBottom w:val="0"/>
      <w:divBdr>
        <w:top w:val="none" w:sz="0" w:space="0" w:color="auto"/>
        <w:left w:val="none" w:sz="0" w:space="0" w:color="auto"/>
        <w:bottom w:val="none" w:sz="0" w:space="0" w:color="auto"/>
        <w:right w:val="none" w:sz="0" w:space="0" w:color="auto"/>
      </w:divBdr>
    </w:div>
    <w:div w:id="175969346">
      <w:bodyDiv w:val="1"/>
      <w:marLeft w:val="0"/>
      <w:marRight w:val="0"/>
      <w:marTop w:val="0"/>
      <w:marBottom w:val="0"/>
      <w:divBdr>
        <w:top w:val="none" w:sz="0" w:space="0" w:color="auto"/>
        <w:left w:val="none" w:sz="0" w:space="0" w:color="auto"/>
        <w:bottom w:val="none" w:sz="0" w:space="0" w:color="auto"/>
        <w:right w:val="none" w:sz="0" w:space="0" w:color="auto"/>
      </w:divBdr>
    </w:div>
    <w:div w:id="257444776">
      <w:bodyDiv w:val="1"/>
      <w:marLeft w:val="0"/>
      <w:marRight w:val="0"/>
      <w:marTop w:val="0"/>
      <w:marBottom w:val="0"/>
      <w:divBdr>
        <w:top w:val="none" w:sz="0" w:space="0" w:color="auto"/>
        <w:left w:val="none" w:sz="0" w:space="0" w:color="auto"/>
        <w:bottom w:val="none" w:sz="0" w:space="0" w:color="auto"/>
        <w:right w:val="none" w:sz="0" w:space="0" w:color="auto"/>
      </w:divBdr>
    </w:div>
    <w:div w:id="287593235">
      <w:bodyDiv w:val="1"/>
      <w:marLeft w:val="0"/>
      <w:marRight w:val="0"/>
      <w:marTop w:val="0"/>
      <w:marBottom w:val="0"/>
      <w:divBdr>
        <w:top w:val="none" w:sz="0" w:space="0" w:color="auto"/>
        <w:left w:val="none" w:sz="0" w:space="0" w:color="auto"/>
        <w:bottom w:val="none" w:sz="0" w:space="0" w:color="auto"/>
        <w:right w:val="none" w:sz="0" w:space="0" w:color="auto"/>
      </w:divBdr>
    </w:div>
    <w:div w:id="426198390">
      <w:bodyDiv w:val="1"/>
      <w:marLeft w:val="0"/>
      <w:marRight w:val="0"/>
      <w:marTop w:val="0"/>
      <w:marBottom w:val="0"/>
      <w:divBdr>
        <w:top w:val="none" w:sz="0" w:space="0" w:color="auto"/>
        <w:left w:val="none" w:sz="0" w:space="0" w:color="auto"/>
        <w:bottom w:val="none" w:sz="0" w:space="0" w:color="auto"/>
        <w:right w:val="none" w:sz="0" w:space="0" w:color="auto"/>
      </w:divBdr>
    </w:div>
    <w:div w:id="467552894">
      <w:bodyDiv w:val="1"/>
      <w:marLeft w:val="0"/>
      <w:marRight w:val="0"/>
      <w:marTop w:val="0"/>
      <w:marBottom w:val="0"/>
      <w:divBdr>
        <w:top w:val="none" w:sz="0" w:space="0" w:color="auto"/>
        <w:left w:val="none" w:sz="0" w:space="0" w:color="auto"/>
        <w:bottom w:val="none" w:sz="0" w:space="0" w:color="auto"/>
        <w:right w:val="none" w:sz="0" w:space="0" w:color="auto"/>
      </w:divBdr>
    </w:div>
    <w:div w:id="476191171">
      <w:bodyDiv w:val="1"/>
      <w:marLeft w:val="0"/>
      <w:marRight w:val="0"/>
      <w:marTop w:val="0"/>
      <w:marBottom w:val="0"/>
      <w:divBdr>
        <w:top w:val="none" w:sz="0" w:space="0" w:color="auto"/>
        <w:left w:val="none" w:sz="0" w:space="0" w:color="auto"/>
        <w:bottom w:val="none" w:sz="0" w:space="0" w:color="auto"/>
        <w:right w:val="none" w:sz="0" w:space="0" w:color="auto"/>
      </w:divBdr>
    </w:div>
    <w:div w:id="496192101">
      <w:bodyDiv w:val="1"/>
      <w:marLeft w:val="0"/>
      <w:marRight w:val="0"/>
      <w:marTop w:val="0"/>
      <w:marBottom w:val="0"/>
      <w:divBdr>
        <w:top w:val="none" w:sz="0" w:space="0" w:color="auto"/>
        <w:left w:val="none" w:sz="0" w:space="0" w:color="auto"/>
        <w:bottom w:val="none" w:sz="0" w:space="0" w:color="auto"/>
        <w:right w:val="none" w:sz="0" w:space="0" w:color="auto"/>
      </w:divBdr>
      <w:divsChild>
        <w:div w:id="1701662704">
          <w:marLeft w:val="0"/>
          <w:marRight w:val="0"/>
          <w:marTop w:val="0"/>
          <w:marBottom w:val="0"/>
          <w:divBdr>
            <w:top w:val="none" w:sz="0" w:space="0" w:color="auto"/>
            <w:left w:val="none" w:sz="0" w:space="0" w:color="auto"/>
            <w:bottom w:val="none" w:sz="0" w:space="0" w:color="auto"/>
            <w:right w:val="none" w:sz="0" w:space="0" w:color="auto"/>
          </w:divBdr>
        </w:div>
        <w:div w:id="1781215571">
          <w:marLeft w:val="0"/>
          <w:marRight w:val="0"/>
          <w:marTop w:val="0"/>
          <w:marBottom w:val="0"/>
          <w:divBdr>
            <w:top w:val="none" w:sz="0" w:space="0" w:color="auto"/>
            <w:left w:val="none" w:sz="0" w:space="0" w:color="auto"/>
            <w:bottom w:val="none" w:sz="0" w:space="0" w:color="auto"/>
            <w:right w:val="none" w:sz="0" w:space="0" w:color="auto"/>
          </w:divBdr>
        </w:div>
        <w:div w:id="1241477490">
          <w:marLeft w:val="0"/>
          <w:marRight w:val="0"/>
          <w:marTop w:val="0"/>
          <w:marBottom w:val="0"/>
          <w:divBdr>
            <w:top w:val="none" w:sz="0" w:space="0" w:color="auto"/>
            <w:left w:val="none" w:sz="0" w:space="0" w:color="auto"/>
            <w:bottom w:val="none" w:sz="0" w:space="0" w:color="auto"/>
            <w:right w:val="none" w:sz="0" w:space="0" w:color="auto"/>
          </w:divBdr>
        </w:div>
        <w:div w:id="1178538718">
          <w:marLeft w:val="0"/>
          <w:marRight w:val="0"/>
          <w:marTop w:val="0"/>
          <w:marBottom w:val="0"/>
          <w:divBdr>
            <w:top w:val="none" w:sz="0" w:space="0" w:color="auto"/>
            <w:left w:val="none" w:sz="0" w:space="0" w:color="auto"/>
            <w:bottom w:val="none" w:sz="0" w:space="0" w:color="auto"/>
            <w:right w:val="none" w:sz="0" w:space="0" w:color="auto"/>
          </w:divBdr>
        </w:div>
        <w:div w:id="1502620706">
          <w:marLeft w:val="0"/>
          <w:marRight w:val="0"/>
          <w:marTop w:val="0"/>
          <w:marBottom w:val="0"/>
          <w:divBdr>
            <w:top w:val="none" w:sz="0" w:space="0" w:color="auto"/>
            <w:left w:val="none" w:sz="0" w:space="0" w:color="auto"/>
            <w:bottom w:val="none" w:sz="0" w:space="0" w:color="auto"/>
            <w:right w:val="none" w:sz="0" w:space="0" w:color="auto"/>
          </w:divBdr>
        </w:div>
      </w:divsChild>
    </w:div>
    <w:div w:id="535511203">
      <w:bodyDiv w:val="1"/>
      <w:marLeft w:val="0"/>
      <w:marRight w:val="0"/>
      <w:marTop w:val="0"/>
      <w:marBottom w:val="0"/>
      <w:divBdr>
        <w:top w:val="none" w:sz="0" w:space="0" w:color="auto"/>
        <w:left w:val="none" w:sz="0" w:space="0" w:color="auto"/>
        <w:bottom w:val="none" w:sz="0" w:space="0" w:color="auto"/>
        <w:right w:val="none" w:sz="0" w:space="0" w:color="auto"/>
      </w:divBdr>
    </w:div>
    <w:div w:id="582909907">
      <w:bodyDiv w:val="1"/>
      <w:marLeft w:val="0"/>
      <w:marRight w:val="0"/>
      <w:marTop w:val="0"/>
      <w:marBottom w:val="0"/>
      <w:divBdr>
        <w:top w:val="none" w:sz="0" w:space="0" w:color="auto"/>
        <w:left w:val="none" w:sz="0" w:space="0" w:color="auto"/>
        <w:bottom w:val="none" w:sz="0" w:space="0" w:color="auto"/>
        <w:right w:val="none" w:sz="0" w:space="0" w:color="auto"/>
      </w:divBdr>
    </w:div>
    <w:div w:id="625233866">
      <w:bodyDiv w:val="1"/>
      <w:marLeft w:val="0"/>
      <w:marRight w:val="0"/>
      <w:marTop w:val="0"/>
      <w:marBottom w:val="0"/>
      <w:divBdr>
        <w:top w:val="none" w:sz="0" w:space="0" w:color="auto"/>
        <w:left w:val="none" w:sz="0" w:space="0" w:color="auto"/>
        <w:bottom w:val="none" w:sz="0" w:space="0" w:color="auto"/>
        <w:right w:val="none" w:sz="0" w:space="0" w:color="auto"/>
      </w:divBdr>
    </w:div>
    <w:div w:id="629672960">
      <w:bodyDiv w:val="1"/>
      <w:marLeft w:val="0"/>
      <w:marRight w:val="0"/>
      <w:marTop w:val="0"/>
      <w:marBottom w:val="0"/>
      <w:divBdr>
        <w:top w:val="none" w:sz="0" w:space="0" w:color="auto"/>
        <w:left w:val="none" w:sz="0" w:space="0" w:color="auto"/>
        <w:bottom w:val="none" w:sz="0" w:space="0" w:color="auto"/>
        <w:right w:val="none" w:sz="0" w:space="0" w:color="auto"/>
      </w:divBdr>
    </w:div>
    <w:div w:id="699673583">
      <w:bodyDiv w:val="1"/>
      <w:marLeft w:val="0"/>
      <w:marRight w:val="0"/>
      <w:marTop w:val="0"/>
      <w:marBottom w:val="0"/>
      <w:divBdr>
        <w:top w:val="none" w:sz="0" w:space="0" w:color="auto"/>
        <w:left w:val="none" w:sz="0" w:space="0" w:color="auto"/>
        <w:bottom w:val="none" w:sz="0" w:space="0" w:color="auto"/>
        <w:right w:val="none" w:sz="0" w:space="0" w:color="auto"/>
      </w:divBdr>
    </w:div>
    <w:div w:id="736784603">
      <w:bodyDiv w:val="1"/>
      <w:marLeft w:val="0"/>
      <w:marRight w:val="0"/>
      <w:marTop w:val="0"/>
      <w:marBottom w:val="0"/>
      <w:divBdr>
        <w:top w:val="none" w:sz="0" w:space="0" w:color="auto"/>
        <w:left w:val="none" w:sz="0" w:space="0" w:color="auto"/>
        <w:bottom w:val="none" w:sz="0" w:space="0" w:color="auto"/>
        <w:right w:val="none" w:sz="0" w:space="0" w:color="auto"/>
      </w:divBdr>
    </w:div>
    <w:div w:id="810056607">
      <w:bodyDiv w:val="1"/>
      <w:marLeft w:val="0"/>
      <w:marRight w:val="0"/>
      <w:marTop w:val="0"/>
      <w:marBottom w:val="0"/>
      <w:divBdr>
        <w:top w:val="none" w:sz="0" w:space="0" w:color="auto"/>
        <w:left w:val="none" w:sz="0" w:space="0" w:color="auto"/>
        <w:bottom w:val="none" w:sz="0" w:space="0" w:color="auto"/>
        <w:right w:val="none" w:sz="0" w:space="0" w:color="auto"/>
      </w:divBdr>
    </w:div>
    <w:div w:id="879123101">
      <w:bodyDiv w:val="1"/>
      <w:marLeft w:val="0"/>
      <w:marRight w:val="0"/>
      <w:marTop w:val="0"/>
      <w:marBottom w:val="0"/>
      <w:divBdr>
        <w:top w:val="none" w:sz="0" w:space="0" w:color="auto"/>
        <w:left w:val="none" w:sz="0" w:space="0" w:color="auto"/>
        <w:bottom w:val="none" w:sz="0" w:space="0" w:color="auto"/>
        <w:right w:val="none" w:sz="0" w:space="0" w:color="auto"/>
      </w:divBdr>
    </w:div>
    <w:div w:id="963926328">
      <w:bodyDiv w:val="1"/>
      <w:marLeft w:val="0"/>
      <w:marRight w:val="0"/>
      <w:marTop w:val="0"/>
      <w:marBottom w:val="0"/>
      <w:divBdr>
        <w:top w:val="none" w:sz="0" w:space="0" w:color="auto"/>
        <w:left w:val="none" w:sz="0" w:space="0" w:color="auto"/>
        <w:bottom w:val="none" w:sz="0" w:space="0" w:color="auto"/>
        <w:right w:val="none" w:sz="0" w:space="0" w:color="auto"/>
      </w:divBdr>
    </w:div>
    <w:div w:id="995185357">
      <w:bodyDiv w:val="1"/>
      <w:marLeft w:val="0"/>
      <w:marRight w:val="0"/>
      <w:marTop w:val="0"/>
      <w:marBottom w:val="0"/>
      <w:divBdr>
        <w:top w:val="none" w:sz="0" w:space="0" w:color="auto"/>
        <w:left w:val="none" w:sz="0" w:space="0" w:color="auto"/>
        <w:bottom w:val="none" w:sz="0" w:space="0" w:color="auto"/>
        <w:right w:val="none" w:sz="0" w:space="0" w:color="auto"/>
      </w:divBdr>
    </w:div>
    <w:div w:id="1161697200">
      <w:bodyDiv w:val="1"/>
      <w:marLeft w:val="0"/>
      <w:marRight w:val="0"/>
      <w:marTop w:val="0"/>
      <w:marBottom w:val="0"/>
      <w:divBdr>
        <w:top w:val="none" w:sz="0" w:space="0" w:color="auto"/>
        <w:left w:val="none" w:sz="0" w:space="0" w:color="auto"/>
        <w:bottom w:val="none" w:sz="0" w:space="0" w:color="auto"/>
        <w:right w:val="none" w:sz="0" w:space="0" w:color="auto"/>
      </w:divBdr>
    </w:div>
    <w:div w:id="1203178555">
      <w:bodyDiv w:val="1"/>
      <w:marLeft w:val="0"/>
      <w:marRight w:val="0"/>
      <w:marTop w:val="0"/>
      <w:marBottom w:val="0"/>
      <w:divBdr>
        <w:top w:val="none" w:sz="0" w:space="0" w:color="auto"/>
        <w:left w:val="none" w:sz="0" w:space="0" w:color="auto"/>
        <w:bottom w:val="none" w:sz="0" w:space="0" w:color="auto"/>
        <w:right w:val="none" w:sz="0" w:space="0" w:color="auto"/>
      </w:divBdr>
    </w:div>
    <w:div w:id="1209143188">
      <w:bodyDiv w:val="1"/>
      <w:marLeft w:val="0"/>
      <w:marRight w:val="0"/>
      <w:marTop w:val="0"/>
      <w:marBottom w:val="0"/>
      <w:divBdr>
        <w:top w:val="none" w:sz="0" w:space="0" w:color="auto"/>
        <w:left w:val="none" w:sz="0" w:space="0" w:color="auto"/>
        <w:bottom w:val="none" w:sz="0" w:space="0" w:color="auto"/>
        <w:right w:val="none" w:sz="0" w:space="0" w:color="auto"/>
      </w:divBdr>
    </w:div>
    <w:div w:id="1248921410">
      <w:bodyDiv w:val="1"/>
      <w:marLeft w:val="0"/>
      <w:marRight w:val="0"/>
      <w:marTop w:val="0"/>
      <w:marBottom w:val="0"/>
      <w:divBdr>
        <w:top w:val="none" w:sz="0" w:space="0" w:color="auto"/>
        <w:left w:val="none" w:sz="0" w:space="0" w:color="auto"/>
        <w:bottom w:val="none" w:sz="0" w:space="0" w:color="auto"/>
        <w:right w:val="none" w:sz="0" w:space="0" w:color="auto"/>
      </w:divBdr>
    </w:div>
    <w:div w:id="1269464599">
      <w:bodyDiv w:val="1"/>
      <w:marLeft w:val="0"/>
      <w:marRight w:val="0"/>
      <w:marTop w:val="0"/>
      <w:marBottom w:val="0"/>
      <w:divBdr>
        <w:top w:val="none" w:sz="0" w:space="0" w:color="auto"/>
        <w:left w:val="none" w:sz="0" w:space="0" w:color="auto"/>
        <w:bottom w:val="none" w:sz="0" w:space="0" w:color="auto"/>
        <w:right w:val="none" w:sz="0" w:space="0" w:color="auto"/>
      </w:divBdr>
    </w:div>
    <w:div w:id="1374236462">
      <w:bodyDiv w:val="1"/>
      <w:marLeft w:val="0"/>
      <w:marRight w:val="0"/>
      <w:marTop w:val="0"/>
      <w:marBottom w:val="0"/>
      <w:divBdr>
        <w:top w:val="none" w:sz="0" w:space="0" w:color="auto"/>
        <w:left w:val="none" w:sz="0" w:space="0" w:color="auto"/>
        <w:bottom w:val="none" w:sz="0" w:space="0" w:color="auto"/>
        <w:right w:val="none" w:sz="0" w:space="0" w:color="auto"/>
      </w:divBdr>
    </w:div>
    <w:div w:id="1374383210">
      <w:bodyDiv w:val="1"/>
      <w:marLeft w:val="0"/>
      <w:marRight w:val="0"/>
      <w:marTop w:val="0"/>
      <w:marBottom w:val="0"/>
      <w:divBdr>
        <w:top w:val="none" w:sz="0" w:space="0" w:color="auto"/>
        <w:left w:val="none" w:sz="0" w:space="0" w:color="auto"/>
        <w:bottom w:val="none" w:sz="0" w:space="0" w:color="auto"/>
        <w:right w:val="none" w:sz="0" w:space="0" w:color="auto"/>
      </w:divBdr>
      <w:divsChild>
        <w:div w:id="314645539">
          <w:marLeft w:val="0"/>
          <w:marRight w:val="0"/>
          <w:marTop w:val="0"/>
          <w:marBottom w:val="0"/>
          <w:divBdr>
            <w:top w:val="none" w:sz="0" w:space="0" w:color="auto"/>
            <w:left w:val="none" w:sz="0" w:space="0" w:color="auto"/>
            <w:bottom w:val="none" w:sz="0" w:space="0" w:color="auto"/>
            <w:right w:val="none" w:sz="0" w:space="0" w:color="auto"/>
          </w:divBdr>
        </w:div>
        <w:div w:id="667831893">
          <w:marLeft w:val="0"/>
          <w:marRight w:val="0"/>
          <w:marTop w:val="0"/>
          <w:marBottom w:val="0"/>
          <w:divBdr>
            <w:top w:val="none" w:sz="0" w:space="0" w:color="auto"/>
            <w:left w:val="none" w:sz="0" w:space="0" w:color="auto"/>
            <w:bottom w:val="none" w:sz="0" w:space="0" w:color="auto"/>
            <w:right w:val="none" w:sz="0" w:space="0" w:color="auto"/>
          </w:divBdr>
        </w:div>
        <w:div w:id="788817002">
          <w:marLeft w:val="0"/>
          <w:marRight w:val="0"/>
          <w:marTop w:val="0"/>
          <w:marBottom w:val="0"/>
          <w:divBdr>
            <w:top w:val="none" w:sz="0" w:space="0" w:color="auto"/>
            <w:left w:val="none" w:sz="0" w:space="0" w:color="auto"/>
            <w:bottom w:val="none" w:sz="0" w:space="0" w:color="auto"/>
            <w:right w:val="none" w:sz="0" w:space="0" w:color="auto"/>
          </w:divBdr>
        </w:div>
        <w:div w:id="1439371588">
          <w:marLeft w:val="0"/>
          <w:marRight w:val="0"/>
          <w:marTop w:val="0"/>
          <w:marBottom w:val="0"/>
          <w:divBdr>
            <w:top w:val="none" w:sz="0" w:space="0" w:color="auto"/>
            <w:left w:val="none" w:sz="0" w:space="0" w:color="auto"/>
            <w:bottom w:val="none" w:sz="0" w:space="0" w:color="auto"/>
            <w:right w:val="none" w:sz="0" w:space="0" w:color="auto"/>
          </w:divBdr>
        </w:div>
        <w:div w:id="1474523439">
          <w:marLeft w:val="0"/>
          <w:marRight w:val="0"/>
          <w:marTop w:val="0"/>
          <w:marBottom w:val="0"/>
          <w:divBdr>
            <w:top w:val="none" w:sz="0" w:space="0" w:color="auto"/>
            <w:left w:val="none" w:sz="0" w:space="0" w:color="auto"/>
            <w:bottom w:val="none" w:sz="0" w:space="0" w:color="auto"/>
            <w:right w:val="none" w:sz="0" w:space="0" w:color="auto"/>
          </w:divBdr>
        </w:div>
      </w:divsChild>
    </w:div>
    <w:div w:id="1454325217">
      <w:bodyDiv w:val="1"/>
      <w:marLeft w:val="0"/>
      <w:marRight w:val="0"/>
      <w:marTop w:val="0"/>
      <w:marBottom w:val="0"/>
      <w:divBdr>
        <w:top w:val="none" w:sz="0" w:space="0" w:color="auto"/>
        <w:left w:val="none" w:sz="0" w:space="0" w:color="auto"/>
        <w:bottom w:val="none" w:sz="0" w:space="0" w:color="auto"/>
        <w:right w:val="none" w:sz="0" w:space="0" w:color="auto"/>
      </w:divBdr>
    </w:div>
    <w:div w:id="1664315896">
      <w:bodyDiv w:val="1"/>
      <w:marLeft w:val="0"/>
      <w:marRight w:val="0"/>
      <w:marTop w:val="0"/>
      <w:marBottom w:val="0"/>
      <w:divBdr>
        <w:top w:val="none" w:sz="0" w:space="0" w:color="auto"/>
        <w:left w:val="none" w:sz="0" w:space="0" w:color="auto"/>
        <w:bottom w:val="none" w:sz="0" w:space="0" w:color="auto"/>
        <w:right w:val="none" w:sz="0" w:space="0" w:color="auto"/>
      </w:divBdr>
    </w:div>
    <w:div w:id="1802993401">
      <w:bodyDiv w:val="1"/>
      <w:marLeft w:val="0"/>
      <w:marRight w:val="0"/>
      <w:marTop w:val="0"/>
      <w:marBottom w:val="0"/>
      <w:divBdr>
        <w:top w:val="none" w:sz="0" w:space="0" w:color="auto"/>
        <w:left w:val="none" w:sz="0" w:space="0" w:color="auto"/>
        <w:bottom w:val="none" w:sz="0" w:space="0" w:color="auto"/>
        <w:right w:val="none" w:sz="0" w:space="0" w:color="auto"/>
      </w:divBdr>
    </w:div>
    <w:div w:id="1928075978">
      <w:bodyDiv w:val="1"/>
      <w:marLeft w:val="0"/>
      <w:marRight w:val="0"/>
      <w:marTop w:val="0"/>
      <w:marBottom w:val="0"/>
      <w:divBdr>
        <w:top w:val="none" w:sz="0" w:space="0" w:color="auto"/>
        <w:left w:val="none" w:sz="0" w:space="0" w:color="auto"/>
        <w:bottom w:val="none" w:sz="0" w:space="0" w:color="auto"/>
        <w:right w:val="none" w:sz="0" w:space="0" w:color="auto"/>
      </w:divBdr>
    </w:div>
    <w:div w:id="1933312688">
      <w:bodyDiv w:val="1"/>
      <w:marLeft w:val="0"/>
      <w:marRight w:val="0"/>
      <w:marTop w:val="0"/>
      <w:marBottom w:val="0"/>
      <w:divBdr>
        <w:top w:val="none" w:sz="0" w:space="0" w:color="auto"/>
        <w:left w:val="none" w:sz="0" w:space="0" w:color="auto"/>
        <w:bottom w:val="none" w:sz="0" w:space="0" w:color="auto"/>
        <w:right w:val="none" w:sz="0" w:space="0" w:color="auto"/>
      </w:divBdr>
    </w:div>
    <w:div w:id="1992052578">
      <w:bodyDiv w:val="1"/>
      <w:marLeft w:val="0"/>
      <w:marRight w:val="0"/>
      <w:marTop w:val="0"/>
      <w:marBottom w:val="0"/>
      <w:divBdr>
        <w:top w:val="none" w:sz="0" w:space="0" w:color="auto"/>
        <w:left w:val="none" w:sz="0" w:space="0" w:color="auto"/>
        <w:bottom w:val="none" w:sz="0" w:space="0" w:color="auto"/>
        <w:right w:val="none" w:sz="0" w:space="0" w:color="auto"/>
      </w:divBdr>
    </w:div>
    <w:div w:id="2044206027">
      <w:bodyDiv w:val="1"/>
      <w:marLeft w:val="0"/>
      <w:marRight w:val="0"/>
      <w:marTop w:val="0"/>
      <w:marBottom w:val="0"/>
      <w:divBdr>
        <w:top w:val="none" w:sz="0" w:space="0" w:color="auto"/>
        <w:left w:val="none" w:sz="0" w:space="0" w:color="auto"/>
        <w:bottom w:val="none" w:sz="0" w:space="0" w:color="auto"/>
        <w:right w:val="none" w:sz="0" w:space="0" w:color="auto"/>
      </w:divBdr>
    </w:div>
    <w:div w:id="21237674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1.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1043D4-6DD3-48AE-8C99-6AD6F6B79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9</Pages>
  <Words>1262</Words>
  <Characters>15016</Characters>
  <Application>Microsoft Office Word</Application>
  <DocSecurity>0</DocSecurity>
  <Lines>268</Lines>
  <Paragraphs>116</Paragraphs>
  <ScaleCrop>false</ScaleCrop>
  <HeadingPairs>
    <vt:vector size="2" baseType="variant">
      <vt:variant>
        <vt:lpstr>Titolo</vt:lpstr>
      </vt:variant>
      <vt:variant>
        <vt:i4>1</vt:i4>
      </vt:variant>
    </vt:vector>
  </HeadingPairs>
  <TitlesOfParts>
    <vt:vector size="1" baseType="lpstr">
      <vt:lpstr>Microsoft Word - CLEAN Final_Linee guida Target M6C2-6 GA_26.02.24</vt:lpstr>
    </vt:vector>
  </TitlesOfParts>
  <Company/>
  <LinksUpToDate>false</LinksUpToDate>
  <CharactersWithSpaces>16162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CLEAN Final_Linee guida Target M6C2-6 GA_26.02.24</dc:title>
  <dc:creator>i.tagliente</dc:creator>
  <cp:lastModifiedBy>Francesco Gombia</cp:lastModifiedBy>
  <cp:revision>6</cp:revision>
  <cp:lastPrinted>2024-11-20T15:31:00Z</cp:lastPrinted>
  <dcterms:created xsi:type="dcterms:W3CDTF">2025-12-22T14:51:00Z</dcterms:created>
  <dcterms:modified xsi:type="dcterms:W3CDTF">2025-12-23T08:51:00Z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2024-02-26T00:00:00Z</vt:filetime>
  </property>
  <property fmtid="{D5CDD505-2E9C-101B-9397-08002B2CF9AE}" pid="3" name="Creator">
    <vt:lpwstr>PDF24 Creator</vt:lpwstr>
  </property>
  <property fmtid="{D5CDD505-2E9C-101B-9397-08002B2CF9AE}" pid="4" name="LastSaved">
    <vt:filetime>2024-11-19T00:00:00Z</vt:filetime>
  </property>
</Properties>
</file>